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976" w:rsidRDefault="00314976" w:rsidP="00BA2373">
      <w:pPr>
        <w:jc w:val="both"/>
        <w:rPr>
          <w:rFonts w:ascii="Arial" w:hAnsi="Arial" w:cs="Arial"/>
          <w:b/>
          <w:bCs/>
          <w:noProof/>
          <w:sz w:val="22"/>
          <w:szCs w:val="22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-1375047</wp:posOffset>
            </wp:positionH>
            <wp:positionV relativeFrom="paragraph">
              <wp:posOffset>-936806</wp:posOffset>
            </wp:positionV>
            <wp:extent cx="8421370" cy="914400"/>
            <wp:effectExtent l="0" t="0" r="0" b="0"/>
            <wp:wrapNone/>
            <wp:docPr id="3" name="Picture 3" descr="HSE_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SE_bann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137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314976" w:rsidRDefault="00314976" w:rsidP="00BA2373">
      <w:pPr>
        <w:jc w:val="both"/>
        <w:rPr>
          <w:rFonts w:ascii="Arial" w:hAnsi="Arial" w:cs="Arial"/>
          <w:b/>
          <w:bCs/>
          <w:noProof/>
          <w:sz w:val="22"/>
          <w:szCs w:val="22"/>
        </w:rPr>
      </w:pPr>
    </w:p>
    <w:p w:rsidR="00F65DA9" w:rsidRPr="00EC1EF8" w:rsidRDefault="00F65DA9" w:rsidP="00BA2373">
      <w:pPr>
        <w:jc w:val="both"/>
        <w:rPr>
          <w:rFonts w:ascii="Arial" w:hAnsi="Arial" w:cs="Arial"/>
          <w:b/>
          <w:bCs/>
          <w:noProof/>
          <w:sz w:val="22"/>
          <w:szCs w:val="22"/>
        </w:rPr>
      </w:pPr>
      <w:r w:rsidRPr="00EC1EF8">
        <w:rPr>
          <w:rFonts w:ascii="Arial" w:hAnsi="Arial" w:cs="Arial"/>
          <w:b/>
          <w:bCs/>
          <w:noProof/>
          <w:sz w:val="22"/>
          <w:szCs w:val="22"/>
        </w:rPr>
        <w:t>STATEMENT OF SERVICE REQUIREMENTS FOR THE PROVISION OF</w:t>
      </w:r>
      <w:r w:rsidR="00293697" w:rsidRPr="00EC1EF8">
        <w:rPr>
          <w:rFonts w:ascii="Arial" w:hAnsi="Arial" w:cs="Arial"/>
          <w:b/>
          <w:bCs/>
          <w:noProof/>
          <w:sz w:val="22"/>
          <w:szCs w:val="22"/>
        </w:rPr>
        <w:t xml:space="preserve"> EVENT SUPPORT SERVICES FOR THE </w:t>
      </w:r>
      <w:r w:rsidR="003636E1" w:rsidRPr="00EC1EF8">
        <w:rPr>
          <w:rFonts w:ascii="Arial" w:hAnsi="Arial" w:cs="Arial"/>
          <w:b/>
          <w:bCs/>
          <w:noProof/>
          <w:sz w:val="22"/>
          <w:szCs w:val="22"/>
        </w:rPr>
        <w:t xml:space="preserve">HSE ANNUAL CONFERENCE 2018 </w:t>
      </w:r>
    </w:p>
    <w:p w:rsidR="00F65DA9" w:rsidRPr="00EC1EF8" w:rsidRDefault="00F65DA9" w:rsidP="00BA2373">
      <w:pPr>
        <w:pStyle w:val="Header"/>
        <w:tabs>
          <w:tab w:val="clear" w:pos="4153"/>
          <w:tab w:val="clear" w:pos="8306"/>
        </w:tabs>
        <w:jc w:val="both"/>
        <w:rPr>
          <w:rFonts w:cs="Arial"/>
          <w:b/>
          <w:bCs/>
          <w:noProof/>
          <w:szCs w:val="22"/>
        </w:rPr>
      </w:pPr>
    </w:p>
    <w:p w:rsidR="00F65DA9" w:rsidRPr="00EC1EF8" w:rsidRDefault="00F65DA9" w:rsidP="00BA2373">
      <w:pPr>
        <w:pStyle w:val="Header"/>
        <w:tabs>
          <w:tab w:val="clear" w:pos="4153"/>
          <w:tab w:val="clear" w:pos="8306"/>
        </w:tabs>
        <w:jc w:val="both"/>
        <w:rPr>
          <w:rFonts w:cs="Arial"/>
          <w:b/>
          <w:bCs/>
          <w:noProof/>
          <w:szCs w:val="22"/>
        </w:rPr>
      </w:pPr>
    </w:p>
    <w:p w:rsidR="00F65DA9" w:rsidRPr="00EC1EF8" w:rsidRDefault="00F65DA9" w:rsidP="002F7B53">
      <w:pPr>
        <w:pStyle w:val="Header"/>
        <w:numPr>
          <w:ilvl w:val="0"/>
          <w:numId w:val="3"/>
        </w:numPr>
        <w:tabs>
          <w:tab w:val="clear" w:pos="4153"/>
          <w:tab w:val="clear" w:pos="8306"/>
        </w:tabs>
        <w:jc w:val="both"/>
        <w:rPr>
          <w:rFonts w:cs="Arial"/>
          <w:b/>
          <w:bCs/>
          <w:noProof/>
          <w:color w:val="FF0000"/>
          <w:szCs w:val="22"/>
        </w:rPr>
      </w:pPr>
      <w:r w:rsidRPr="00EC1EF8">
        <w:rPr>
          <w:rFonts w:cs="Arial"/>
          <w:b/>
          <w:bCs/>
          <w:noProof/>
          <w:szCs w:val="22"/>
        </w:rPr>
        <w:t>BACKGROUND TO THE PROJECT</w:t>
      </w:r>
    </w:p>
    <w:p w:rsidR="00F65DA9" w:rsidRPr="00EC1EF8" w:rsidRDefault="00F65DA9" w:rsidP="00BA2373">
      <w:pPr>
        <w:pStyle w:val="Header"/>
        <w:tabs>
          <w:tab w:val="clear" w:pos="4153"/>
          <w:tab w:val="clear" w:pos="8306"/>
        </w:tabs>
        <w:jc w:val="both"/>
        <w:rPr>
          <w:rFonts w:cs="Arial"/>
          <w:b/>
          <w:bCs/>
          <w:noProof/>
          <w:color w:val="FF0000"/>
          <w:szCs w:val="22"/>
        </w:rPr>
      </w:pPr>
    </w:p>
    <w:p w:rsidR="00825403" w:rsidRPr="002F7B53" w:rsidRDefault="002F7B53" w:rsidP="002F7B53">
      <w:pPr>
        <w:pStyle w:val="Header"/>
        <w:numPr>
          <w:ilvl w:val="1"/>
          <w:numId w:val="3"/>
        </w:numPr>
        <w:tabs>
          <w:tab w:val="clear" w:pos="4153"/>
          <w:tab w:val="clear" w:pos="8306"/>
        </w:tabs>
        <w:jc w:val="both"/>
        <w:rPr>
          <w:rFonts w:cs="Arial"/>
          <w:szCs w:val="22"/>
        </w:rPr>
      </w:pPr>
      <w:r>
        <w:rPr>
          <w:rFonts w:cs="Arial"/>
          <w:szCs w:val="22"/>
        </w:rPr>
        <w:t>For our</w:t>
      </w:r>
      <w:r w:rsidR="00825403" w:rsidRPr="00EC1EF8">
        <w:rPr>
          <w:rFonts w:cs="Arial"/>
          <w:szCs w:val="22"/>
        </w:rPr>
        <w:t xml:space="preserve"> 2018 national conference,</w:t>
      </w:r>
      <w:r w:rsidRPr="002F7B5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s</w:t>
      </w:r>
      <w:r w:rsidRPr="00EC1EF8">
        <w:rPr>
          <w:rFonts w:cs="Arial"/>
          <w:szCs w:val="22"/>
        </w:rPr>
        <w:t xml:space="preserve">cheduled for </w:t>
      </w:r>
      <w:r w:rsidRPr="00EC1EF8">
        <w:rPr>
          <w:rFonts w:cs="Arial"/>
          <w:b/>
          <w:szCs w:val="22"/>
        </w:rPr>
        <w:t>20 November 2018</w:t>
      </w:r>
      <w:r w:rsidRPr="00EC1EF8">
        <w:rPr>
          <w:rFonts w:cs="Arial"/>
          <w:szCs w:val="22"/>
        </w:rPr>
        <w:t>, we are hosting an expo style event to showcase HSE as part of the wider health and safety system</w:t>
      </w:r>
      <w:r>
        <w:rPr>
          <w:rFonts w:cs="Arial"/>
          <w:szCs w:val="22"/>
        </w:rPr>
        <w:t xml:space="preserve">. We are </w:t>
      </w:r>
      <w:r w:rsidR="00825403" w:rsidRPr="002F7B53">
        <w:rPr>
          <w:rFonts w:cs="Arial"/>
          <w:szCs w:val="22"/>
        </w:rPr>
        <w:t>planning an experiential event designed to encourage key health and safety influencers to demonstrate how they are taking action and influencing others to help Great Britain work well</w:t>
      </w:r>
      <w:r>
        <w:rPr>
          <w:rFonts w:cs="Arial"/>
          <w:szCs w:val="22"/>
        </w:rPr>
        <w:t xml:space="preserve"> (HGBWW)</w:t>
      </w:r>
      <w:r w:rsidR="00825403" w:rsidRPr="002F7B53">
        <w:rPr>
          <w:rFonts w:cs="Arial"/>
          <w:szCs w:val="22"/>
        </w:rPr>
        <w:t>.</w:t>
      </w:r>
    </w:p>
    <w:p w:rsidR="00825403" w:rsidRPr="00EC1EF8" w:rsidRDefault="00825403" w:rsidP="00825403">
      <w:pPr>
        <w:pStyle w:val="Header"/>
        <w:tabs>
          <w:tab w:val="clear" w:pos="4153"/>
          <w:tab w:val="clear" w:pos="8306"/>
        </w:tabs>
        <w:ind w:left="720"/>
        <w:jc w:val="both"/>
        <w:rPr>
          <w:rFonts w:cs="Arial"/>
          <w:szCs w:val="22"/>
        </w:rPr>
      </w:pPr>
      <w:r w:rsidRPr="00EC1EF8">
        <w:rPr>
          <w:rFonts w:cs="Arial"/>
          <w:szCs w:val="22"/>
        </w:rPr>
        <w:t xml:space="preserve">  </w:t>
      </w:r>
    </w:p>
    <w:p w:rsidR="00FB07DF" w:rsidRDefault="00825403" w:rsidP="00FB07DF">
      <w:pPr>
        <w:pStyle w:val="Header"/>
        <w:numPr>
          <w:ilvl w:val="1"/>
          <w:numId w:val="3"/>
        </w:numPr>
        <w:tabs>
          <w:tab w:val="clear" w:pos="4153"/>
          <w:tab w:val="clear" w:pos="8306"/>
        </w:tabs>
        <w:jc w:val="both"/>
        <w:rPr>
          <w:rFonts w:cs="Arial"/>
          <w:szCs w:val="22"/>
        </w:rPr>
      </w:pPr>
      <w:r w:rsidRPr="00EC1EF8">
        <w:rPr>
          <w:rFonts w:cs="Arial"/>
          <w:szCs w:val="22"/>
        </w:rPr>
        <w:t xml:space="preserve">The focus will be on providing a </w:t>
      </w:r>
      <w:r w:rsidR="002F7B53">
        <w:rPr>
          <w:rFonts w:cs="Arial"/>
          <w:szCs w:val="22"/>
        </w:rPr>
        <w:t xml:space="preserve">space </w:t>
      </w:r>
      <w:r w:rsidRPr="00EC1EF8">
        <w:rPr>
          <w:rFonts w:cs="Arial"/>
          <w:szCs w:val="22"/>
        </w:rPr>
        <w:t>for industry leaders and intermediaries to showcase their good health and safety practice, aiming to attract small and medium sized businesses as a significant part of the audience:</w:t>
      </w:r>
    </w:p>
    <w:p w:rsidR="00CA3B55" w:rsidRDefault="00CA3B55" w:rsidP="00CA3B55">
      <w:pPr>
        <w:pStyle w:val="ListParagraph"/>
        <w:rPr>
          <w:rFonts w:cs="Arial"/>
          <w:szCs w:val="22"/>
        </w:rPr>
      </w:pPr>
    </w:p>
    <w:p w:rsidR="00FB07DF" w:rsidRPr="00EC1EF8" w:rsidRDefault="00FB07DF" w:rsidP="00CA3B55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jc w:val="both"/>
        <w:rPr>
          <w:rFonts w:cs="Arial"/>
          <w:szCs w:val="22"/>
        </w:rPr>
      </w:pPr>
      <w:r w:rsidRPr="00EC1EF8">
        <w:rPr>
          <w:rFonts w:cs="Arial"/>
          <w:szCs w:val="22"/>
        </w:rPr>
        <w:t>A</w:t>
      </w:r>
      <w:r w:rsidR="00825403" w:rsidRPr="00EC1EF8">
        <w:rPr>
          <w:rFonts w:cs="Arial"/>
          <w:szCs w:val="22"/>
        </w:rPr>
        <w:t xml:space="preserve"> stage area will support key note addresses from the Minister and HSE Chair </w:t>
      </w:r>
    </w:p>
    <w:p w:rsidR="00FB07DF" w:rsidRPr="00EC1EF8" w:rsidRDefault="00825403" w:rsidP="00CA3B55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jc w:val="both"/>
        <w:rPr>
          <w:rFonts w:cs="Arial"/>
          <w:szCs w:val="22"/>
        </w:rPr>
      </w:pPr>
      <w:r w:rsidRPr="00EC1EF8">
        <w:rPr>
          <w:rFonts w:cs="Arial"/>
          <w:szCs w:val="22"/>
        </w:rPr>
        <w:t>Exhibition space for between 25 and 30 stakeholders and HSE to demonstrate good practice in health and safety – HSE will be exhibiting the HGBWW and Go Home Healthy campaigns plus healthy working lives pilots, research opportunities and partnership research already underway and other core activity</w:t>
      </w:r>
    </w:p>
    <w:p w:rsidR="00FB07DF" w:rsidRPr="00EC1EF8" w:rsidRDefault="00825403" w:rsidP="00CA3B55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jc w:val="both"/>
        <w:rPr>
          <w:rFonts w:cs="Arial"/>
          <w:szCs w:val="22"/>
        </w:rPr>
      </w:pPr>
      <w:r w:rsidRPr="00EC1EF8">
        <w:rPr>
          <w:rFonts w:cs="Arial"/>
          <w:szCs w:val="22"/>
        </w:rPr>
        <w:t>A series of mini lectures – HSE has volunteer industry lecturers and will support additional lecture requests from sponsors</w:t>
      </w:r>
    </w:p>
    <w:p w:rsidR="00825403" w:rsidRDefault="00825403" w:rsidP="00CA3B55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jc w:val="both"/>
        <w:rPr>
          <w:rFonts w:cs="Arial"/>
          <w:szCs w:val="22"/>
        </w:rPr>
      </w:pPr>
      <w:r w:rsidRPr="00EC1EF8">
        <w:rPr>
          <w:rFonts w:cs="Arial"/>
          <w:szCs w:val="22"/>
        </w:rPr>
        <w:t>Workshops and seminars for industry leaders and intermediaries to showcase their good health and safety practice in more detail</w:t>
      </w:r>
    </w:p>
    <w:p w:rsidR="002F7B53" w:rsidRPr="00EC1EF8" w:rsidRDefault="002F7B53" w:rsidP="00CA3B55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jc w:val="both"/>
        <w:rPr>
          <w:rFonts w:cs="Arial"/>
          <w:szCs w:val="22"/>
        </w:rPr>
      </w:pPr>
      <w:r>
        <w:rPr>
          <w:rFonts w:cs="Arial"/>
          <w:szCs w:val="22"/>
        </w:rPr>
        <w:t>Drop in surgeries for businesses to seek guidance from experts on specific issues.</w:t>
      </w:r>
    </w:p>
    <w:p w:rsidR="007944F4" w:rsidRPr="00EC1EF8" w:rsidRDefault="007944F4" w:rsidP="00BA2373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1061CE" w:rsidRDefault="00A6459B" w:rsidP="001061CE">
      <w:pPr>
        <w:pStyle w:val="ListParagraph"/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There are two target audiences for the conference</w:t>
      </w:r>
      <w:r w:rsidR="001061CE" w:rsidRPr="00EC1EF8">
        <w:rPr>
          <w:rFonts w:ascii="Arial" w:hAnsi="Arial" w:cs="Arial"/>
          <w:sz w:val="22"/>
          <w:szCs w:val="22"/>
        </w:rPr>
        <w:t>:</w:t>
      </w:r>
    </w:p>
    <w:p w:rsidR="00CA3B55" w:rsidRPr="00CA3B55" w:rsidRDefault="00CA3B55" w:rsidP="00CA3B55">
      <w:pPr>
        <w:rPr>
          <w:rFonts w:ascii="Arial" w:hAnsi="Arial" w:cs="Arial"/>
          <w:sz w:val="22"/>
          <w:szCs w:val="22"/>
        </w:rPr>
      </w:pPr>
    </w:p>
    <w:p w:rsidR="001061CE" w:rsidRPr="00EC1EF8" w:rsidRDefault="001061CE" w:rsidP="00CA3B55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Potential exhibitors (fee paying) - key stakeholders willing to demonstrate their active participation and ownership of health and safety within the system;</w:t>
      </w:r>
    </w:p>
    <w:p w:rsidR="001061CE" w:rsidRDefault="001061CE" w:rsidP="00CA3B5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 xml:space="preserve">Conference delegates (attendance is free) 30% of whom will be from SMEs. Others will be drawn from: </w:t>
      </w:r>
    </w:p>
    <w:p w:rsidR="00CA3B55" w:rsidRPr="00CA3B55" w:rsidRDefault="00CA3B55" w:rsidP="00CA3B55">
      <w:pPr>
        <w:rPr>
          <w:rFonts w:ascii="Arial" w:hAnsi="Arial" w:cs="Arial"/>
          <w:sz w:val="22"/>
          <w:szCs w:val="22"/>
        </w:rPr>
      </w:pPr>
    </w:p>
    <w:p w:rsidR="00A6459B" w:rsidRPr="00EC1EF8" w:rsidRDefault="00A6459B" w:rsidP="001061CE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Employers from across sectors</w:t>
      </w:r>
    </w:p>
    <w:p w:rsidR="00A6459B" w:rsidRPr="00EC1EF8" w:rsidRDefault="00A6459B" w:rsidP="001061CE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Health and work partners</w:t>
      </w:r>
    </w:p>
    <w:p w:rsidR="00A6459B" w:rsidRPr="00EC1EF8" w:rsidRDefault="00A6459B" w:rsidP="001061CE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Trade Unions</w:t>
      </w:r>
    </w:p>
    <w:p w:rsidR="00A6459B" w:rsidRPr="00EC1EF8" w:rsidRDefault="00A6459B" w:rsidP="001061CE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Professional Bodies</w:t>
      </w:r>
    </w:p>
    <w:p w:rsidR="00A6459B" w:rsidRPr="00EC1EF8" w:rsidRDefault="00A6459B" w:rsidP="001061CE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Trade Associations and membership organisations</w:t>
      </w:r>
    </w:p>
    <w:p w:rsidR="00A6459B" w:rsidRPr="00EC1EF8" w:rsidRDefault="00A6459B" w:rsidP="001061CE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Health and Safety academics and researchers</w:t>
      </w:r>
    </w:p>
    <w:p w:rsidR="00A6459B" w:rsidRPr="00EC1EF8" w:rsidRDefault="00A6459B" w:rsidP="001061CE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 xml:space="preserve">Devolved administrations </w:t>
      </w:r>
    </w:p>
    <w:p w:rsidR="00A6459B" w:rsidRPr="00EC1EF8" w:rsidRDefault="00A6459B" w:rsidP="001061CE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Media and communication partners</w:t>
      </w:r>
    </w:p>
    <w:p w:rsidR="00A6459B" w:rsidRPr="00EC1EF8" w:rsidRDefault="00A6459B" w:rsidP="00A6459B">
      <w:pPr>
        <w:rPr>
          <w:rFonts w:ascii="Arial" w:hAnsi="Arial" w:cs="Arial"/>
          <w:sz w:val="22"/>
          <w:szCs w:val="22"/>
        </w:rPr>
      </w:pPr>
    </w:p>
    <w:p w:rsidR="004377E6" w:rsidRPr="00EC1EF8" w:rsidRDefault="004377E6" w:rsidP="004377E6">
      <w:pPr>
        <w:pStyle w:val="ListParagraph"/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 xml:space="preserve">Delegates will have the opportunity to </w:t>
      </w:r>
      <w:r w:rsidR="00E1794A">
        <w:rPr>
          <w:rFonts w:ascii="Arial" w:hAnsi="Arial" w:cs="Arial"/>
          <w:sz w:val="22"/>
          <w:szCs w:val="22"/>
        </w:rPr>
        <w:t xml:space="preserve">follow themes through the </w:t>
      </w:r>
      <w:r w:rsidR="00DD55A1">
        <w:rPr>
          <w:rFonts w:ascii="Arial" w:hAnsi="Arial" w:cs="Arial"/>
          <w:sz w:val="22"/>
          <w:szCs w:val="22"/>
        </w:rPr>
        <w:t>available activities</w:t>
      </w:r>
      <w:r w:rsidR="002F7B53">
        <w:rPr>
          <w:rFonts w:ascii="Arial" w:hAnsi="Arial" w:cs="Arial"/>
          <w:sz w:val="22"/>
          <w:szCs w:val="22"/>
        </w:rPr>
        <w:t xml:space="preserve">. </w:t>
      </w:r>
      <w:r w:rsidRPr="00EC1EF8">
        <w:rPr>
          <w:rFonts w:ascii="Arial" w:hAnsi="Arial" w:cs="Arial"/>
          <w:sz w:val="22"/>
          <w:szCs w:val="22"/>
        </w:rPr>
        <w:t xml:space="preserve">We are aiming for 450 </w:t>
      </w:r>
      <w:r w:rsidR="002F7B53">
        <w:rPr>
          <w:rFonts w:ascii="Arial" w:hAnsi="Arial" w:cs="Arial"/>
          <w:sz w:val="22"/>
          <w:szCs w:val="22"/>
        </w:rPr>
        <w:t xml:space="preserve">delegates. </w:t>
      </w:r>
    </w:p>
    <w:p w:rsidR="004377E6" w:rsidRPr="00EC1EF8" w:rsidRDefault="004377E6" w:rsidP="004377E6">
      <w:pPr>
        <w:pStyle w:val="ListParagraph"/>
        <w:rPr>
          <w:rFonts w:ascii="Arial" w:hAnsi="Arial" w:cs="Arial"/>
          <w:sz w:val="22"/>
          <w:szCs w:val="22"/>
        </w:rPr>
      </w:pPr>
    </w:p>
    <w:p w:rsidR="00DD3DA6" w:rsidRPr="00EC1EF8" w:rsidRDefault="00DD3DA6" w:rsidP="00DD3DA6">
      <w:pPr>
        <w:pStyle w:val="ListParagraph"/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 xml:space="preserve">The </w:t>
      </w:r>
      <w:r w:rsidR="005434B7" w:rsidRPr="00EC1EF8">
        <w:rPr>
          <w:rFonts w:ascii="Arial" w:hAnsi="Arial" w:cs="Arial"/>
          <w:sz w:val="22"/>
          <w:szCs w:val="22"/>
        </w:rPr>
        <w:t>one-day</w:t>
      </w:r>
      <w:r w:rsidRPr="00EC1EF8">
        <w:rPr>
          <w:rFonts w:ascii="Arial" w:hAnsi="Arial" w:cs="Arial"/>
          <w:sz w:val="22"/>
          <w:szCs w:val="22"/>
        </w:rPr>
        <w:t xml:space="preserve"> conference is scheduled to take place in Birmingham between 09:30 – 16:30 on Tuesday 20 November at the </w:t>
      </w:r>
      <w:hyperlink r:id="rId10" w:history="1">
        <w:r w:rsidRPr="00EC1EF8">
          <w:rPr>
            <w:rStyle w:val="Hyperlink"/>
            <w:rFonts w:ascii="Arial" w:hAnsi="Arial" w:cs="Arial"/>
            <w:sz w:val="22"/>
            <w:szCs w:val="22"/>
          </w:rPr>
          <w:t>Vox</w:t>
        </w:r>
      </w:hyperlink>
      <w:r w:rsidRPr="00EC1EF8">
        <w:rPr>
          <w:rFonts w:ascii="Arial" w:hAnsi="Arial" w:cs="Arial"/>
          <w:sz w:val="22"/>
          <w:szCs w:val="22"/>
        </w:rPr>
        <w:t>.</w:t>
      </w:r>
    </w:p>
    <w:p w:rsidR="004377E6" w:rsidRPr="00EC1EF8" w:rsidRDefault="004377E6" w:rsidP="004377E6">
      <w:pPr>
        <w:pStyle w:val="ListParagraph"/>
        <w:rPr>
          <w:rFonts w:ascii="Arial" w:hAnsi="Arial" w:cs="Arial"/>
          <w:sz w:val="22"/>
          <w:szCs w:val="22"/>
        </w:rPr>
      </w:pPr>
    </w:p>
    <w:p w:rsidR="00DD3DA6" w:rsidRDefault="00DD3DA6" w:rsidP="00CA3B55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 xml:space="preserve">We have exclusive use of the venue </w:t>
      </w:r>
      <w:r w:rsidR="004377E6" w:rsidRPr="00EC1EF8">
        <w:rPr>
          <w:rFonts w:ascii="Arial" w:hAnsi="Arial" w:cs="Arial"/>
          <w:sz w:val="22"/>
          <w:szCs w:val="22"/>
        </w:rPr>
        <w:t>(</w:t>
      </w:r>
      <w:r w:rsidR="00944743" w:rsidRPr="00EC1EF8">
        <w:rPr>
          <w:rFonts w:ascii="Arial" w:hAnsi="Arial" w:cs="Arial"/>
          <w:sz w:val="22"/>
          <w:szCs w:val="22"/>
        </w:rPr>
        <w:t xml:space="preserve">further details provided in section 3) </w:t>
      </w:r>
      <w:r w:rsidRPr="00EC1EF8">
        <w:rPr>
          <w:rFonts w:ascii="Arial" w:hAnsi="Arial" w:cs="Arial"/>
          <w:sz w:val="22"/>
          <w:szCs w:val="22"/>
        </w:rPr>
        <w:t>and have arranged access for set-up on the evening prior</w:t>
      </w:r>
      <w:r w:rsidR="001A3C5B" w:rsidRPr="00EC1EF8">
        <w:rPr>
          <w:rFonts w:ascii="Arial" w:hAnsi="Arial" w:cs="Arial"/>
          <w:sz w:val="22"/>
          <w:szCs w:val="22"/>
        </w:rPr>
        <w:t xml:space="preserve"> from 21:00 (although this may be brought forward depending on bookings).</w:t>
      </w:r>
    </w:p>
    <w:p w:rsidR="008751DF" w:rsidRPr="008751DF" w:rsidRDefault="008751DF" w:rsidP="008751DF">
      <w:pPr>
        <w:pStyle w:val="ListParagraph"/>
        <w:rPr>
          <w:rFonts w:ascii="Arial" w:hAnsi="Arial" w:cs="Arial"/>
          <w:sz w:val="22"/>
          <w:szCs w:val="22"/>
        </w:rPr>
      </w:pPr>
    </w:p>
    <w:p w:rsidR="008751DF" w:rsidRPr="00EC1EF8" w:rsidRDefault="008751DF" w:rsidP="00CA3B55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detailed event design has yet to be confirmed so the scope of the service requirements is not definitive at this stage.</w:t>
      </w:r>
    </w:p>
    <w:p w:rsidR="001061CE" w:rsidRPr="00EC1EF8" w:rsidRDefault="001061CE" w:rsidP="001061CE">
      <w:pPr>
        <w:pStyle w:val="ListParagraph"/>
        <w:rPr>
          <w:rFonts w:ascii="Arial" w:hAnsi="Arial" w:cs="Arial"/>
          <w:sz w:val="22"/>
          <w:szCs w:val="22"/>
        </w:rPr>
      </w:pPr>
    </w:p>
    <w:p w:rsidR="00F65DA9" w:rsidRPr="00EC1EF8" w:rsidRDefault="00BA2373" w:rsidP="00BA2373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b/>
          <w:bCs/>
          <w:noProof/>
          <w:szCs w:val="22"/>
        </w:rPr>
      </w:pPr>
      <w:r w:rsidRPr="00EC1EF8">
        <w:rPr>
          <w:rFonts w:cs="Arial"/>
          <w:b/>
          <w:bCs/>
          <w:noProof/>
          <w:szCs w:val="22"/>
        </w:rPr>
        <w:t>2</w:t>
      </w:r>
      <w:r w:rsidR="00F65DA9" w:rsidRPr="00EC1EF8">
        <w:rPr>
          <w:rFonts w:cs="Arial"/>
          <w:b/>
          <w:bCs/>
          <w:noProof/>
          <w:szCs w:val="22"/>
        </w:rPr>
        <w:tab/>
        <w:t>SCOPE OF THE SERVICES REQUIRED</w:t>
      </w:r>
    </w:p>
    <w:p w:rsidR="00293697" w:rsidRPr="00EC1EF8" w:rsidRDefault="00293697" w:rsidP="00BA2373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b/>
          <w:bCs/>
          <w:noProof/>
          <w:szCs w:val="22"/>
        </w:rPr>
      </w:pPr>
    </w:p>
    <w:p w:rsidR="00293697" w:rsidRDefault="00BA2373" w:rsidP="00BA2373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2</w:t>
      </w:r>
      <w:r w:rsidR="00293697" w:rsidRPr="00EC1EF8">
        <w:rPr>
          <w:rFonts w:cs="Arial"/>
          <w:iCs/>
          <w:szCs w:val="22"/>
        </w:rPr>
        <w:t>.1</w:t>
      </w:r>
      <w:r w:rsidR="00293697" w:rsidRPr="00EC1EF8">
        <w:rPr>
          <w:rFonts w:cs="Arial"/>
          <w:iCs/>
          <w:szCs w:val="22"/>
        </w:rPr>
        <w:tab/>
        <w:t>Event support services are required to</w:t>
      </w:r>
      <w:r w:rsidR="005943C3" w:rsidRPr="00EC1EF8">
        <w:rPr>
          <w:rFonts w:cs="Arial"/>
          <w:iCs/>
          <w:szCs w:val="22"/>
        </w:rPr>
        <w:t xml:space="preserve"> provide</w:t>
      </w:r>
      <w:r w:rsidR="00293697" w:rsidRPr="00EC1EF8">
        <w:rPr>
          <w:rFonts w:cs="Arial"/>
          <w:iCs/>
          <w:szCs w:val="22"/>
        </w:rPr>
        <w:t>:</w:t>
      </w:r>
    </w:p>
    <w:p w:rsidR="00CA3B55" w:rsidRPr="00EC1EF8" w:rsidRDefault="00CA3B55" w:rsidP="00BA2373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FE622F" w:rsidRPr="00EC1EF8" w:rsidRDefault="005C1941" w:rsidP="00BA2373">
      <w:pPr>
        <w:pStyle w:val="Header"/>
        <w:numPr>
          <w:ilvl w:val="0"/>
          <w:numId w:val="2"/>
        </w:numPr>
        <w:tabs>
          <w:tab w:val="clear" w:pos="4153"/>
          <w:tab w:val="clear" w:pos="8306"/>
        </w:tabs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I</w:t>
      </w:r>
      <w:r w:rsidR="003518EC" w:rsidRPr="00EC1EF8">
        <w:rPr>
          <w:rFonts w:cs="Arial"/>
          <w:iCs/>
          <w:szCs w:val="22"/>
        </w:rPr>
        <w:t>nstall</w:t>
      </w:r>
      <w:r w:rsidRPr="00EC1EF8">
        <w:rPr>
          <w:rFonts w:cs="Arial"/>
          <w:iCs/>
          <w:szCs w:val="22"/>
        </w:rPr>
        <w:t xml:space="preserve">ation of </w:t>
      </w:r>
      <w:r w:rsidR="00660389" w:rsidRPr="00EC1EF8">
        <w:rPr>
          <w:rFonts w:cs="Arial"/>
          <w:iCs/>
          <w:szCs w:val="22"/>
        </w:rPr>
        <w:t>a f</w:t>
      </w:r>
      <w:r w:rsidR="006430CD" w:rsidRPr="00EC1EF8">
        <w:rPr>
          <w:rFonts w:cs="Arial"/>
          <w:iCs/>
          <w:szCs w:val="22"/>
        </w:rPr>
        <w:t>ree-standing</w:t>
      </w:r>
      <w:r w:rsidR="00660389" w:rsidRPr="00EC1EF8">
        <w:rPr>
          <w:rFonts w:cs="Arial"/>
          <w:iCs/>
          <w:szCs w:val="22"/>
        </w:rPr>
        <w:t xml:space="preserve"> exhibition system</w:t>
      </w:r>
      <w:r w:rsidR="00DA02C3" w:rsidRPr="00EC1EF8">
        <w:rPr>
          <w:rFonts w:cs="Arial"/>
          <w:iCs/>
          <w:szCs w:val="22"/>
        </w:rPr>
        <w:t xml:space="preserve"> </w:t>
      </w:r>
      <w:r w:rsidR="003518EC" w:rsidRPr="00EC1EF8">
        <w:rPr>
          <w:rFonts w:cs="Arial"/>
          <w:iCs/>
          <w:szCs w:val="22"/>
        </w:rPr>
        <w:t>(for purposes of tender</w:t>
      </w:r>
      <w:r w:rsidR="00FE622F" w:rsidRPr="00EC1EF8">
        <w:rPr>
          <w:rFonts w:cs="Arial"/>
          <w:iCs/>
          <w:szCs w:val="22"/>
        </w:rPr>
        <w:t xml:space="preserve">, </w:t>
      </w:r>
      <w:r w:rsidR="003518EC" w:rsidRPr="00EC1EF8">
        <w:rPr>
          <w:rFonts w:cs="Arial"/>
          <w:iCs/>
          <w:szCs w:val="22"/>
        </w:rPr>
        <w:t xml:space="preserve">quote </w:t>
      </w:r>
      <w:r w:rsidR="00FE622F" w:rsidRPr="00EC1EF8">
        <w:rPr>
          <w:rFonts w:cs="Arial"/>
          <w:iCs/>
          <w:szCs w:val="22"/>
        </w:rPr>
        <w:t>for</w:t>
      </w:r>
      <w:r w:rsidR="003518EC" w:rsidRPr="00EC1EF8">
        <w:rPr>
          <w:rFonts w:cs="Arial"/>
          <w:iCs/>
          <w:szCs w:val="22"/>
        </w:rPr>
        <w:t xml:space="preserve"> 30 stands each </w:t>
      </w:r>
      <w:r w:rsidR="00DA02C3" w:rsidRPr="00EC1EF8">
        <w:rPr>
          <w:rFonts w:cs="Arial"/>
          <w:iCs/>
          <w:szCs w:val="22"/>
        </w:rPr>
        <w:t xml:space="preserve">approx. 3m x 2m) </w:t>
      </w:r>
      <w:r w:rsidR="00F94C39" w:rsidRPr="00EC1EF8">
        <w:rPr>
          <w:rFonts w:cs="Arial"/>
          <w:iCs/>
          <w:szCs w:val="22"/>
        </w:rPr>
        <w:t>– no height restriction</w:t>
      </w:r>
    </w:p>
    <w:p w:rsidR="00AE3F0B" w:rsidRPr="00EC1EF8" w:rsidRDefault="00023BC8" w:rsidP="00BF2F8E">
      <w:pPr>
        <w:pStyle w:val="Header"/>
        <w:numPr>
          <w:ilvl w:val="0"/>
          <w:numId w:val="2"/>
        </w:numPr>
        <w:tabs>
          <w:tab w:val="clear" w:pos="4153"/>
          <w:tab w:val="clear" w:pos="8306"/>
        </w:tabs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Single-use, f</w:t>
      </w:r>
      <w:r w:rsidR="00DA02C3" w:rsidRPr="00EC1EF8">
        <w:rPr>
          <w:rFonts w:cs="Arial"/>
          <w:iCs/>
          <w:szCs w:val="22"/>
        </w:rPr>
        <w:t>ull colour graphic</w:t>
      </w:r>
      <w:r w:rsidRPr="00EC1EF8">
        <w:rPr>
          <w:rFonts w:cs="Arial"/>
          <w:iCs/>
          <w:szCs w:val="22"/>
        </w:rPr>
        <w:t>s t</w:t>
      </w:r>
      <w:r w:rsidR="001853F7" w:rsidRPr="00EC1EF8">
        <w:rPr>
          <w:rFonts w:cs="Arial"/>
          <w:iCs/>
          <w:szCs w:val="22"/>
        </w:rPr>
        <w:t xml:space="preserve">o one side </w:t>
      </w:r>
      <w:r w:rsidR="00AE3F0B" w:rsidRPr="00EC1EF8">
        <w:rPr>
          <w:rFonts w:cs="Arial"/>
          <w:iCs/>
          <w:szCs w:val="22"/>
        </w:rPr>
        <w:t xml:space="preserve">of stand </w:t>
      </w:r>
      <w:r w:rsidR="001853F7" w:rsidRPr="00EC1EF8">
        <w:rPr>
          <w:rFonts w:cs="Arial"/>
          <w:iCs/>
          <w:szCs w:val="22"/>
        </w:rPr>
        <w:t>(artwork provided to your spec by HSE or exhibitors</w:t>
      </w:r>
      <w:r w:rsidR="005943C3" w:rsidRPr="00EC1EF8">
        <w:rPr>
          <w:rFonts w:cs="Arial"/>
          <w:iCs/>
          <w:szCs w:val="22"/>
        </w:rPr>
        <w:t>)</w:t>
      </w:r>
      <w:r w:rsidR="00AE3F0B" w:rsidRPr="00EC1EF8">
        <w:rPr>
          <w:rFonts w:cs="Arial"/>
          <w:iCs/>
          <w:szCs w:val="22"/>
        </w:rPr>
        <w:t xml:space="preserve"> and a s</w:t>
      </w:r>
      <w:r w:rsidR="001853F7" w:rsidRPr="00EC1EF8">
        <w:rPr>
          <w:rFonts w:cs="Arial"/>
          <w:iCs/>
          <w:szCs w:val="22"/>
        </w:rPr>
        <w:t xml:space="preserve">uitable </w:t>
      </w:r>
      <w:r w:rsidR="00364112" w:rsidRPr="00EC1EF8">
        <w:rPr>
          <w:rFonts w:cs="Arial"/>
          <w:iCs/>
          <w:szCs w:val="22"/>
        </w:rPr>
        <w:t>‘</w:t>
      </w:r>
      <w:r w:rsidR="001853F7" w:rsidRPr="00EC1EF8">
        <w:rPr>
          <w:rFonts w:cs="Arial"/>
          <w:iCs/>
          <w:szCs w:val="22"/>
        </w:rPr>
        <w:t>covering</w:t>
      </w:r>
      <w:r w:rsidR="00364112" w:rsidRPr="00EC1EF8">
        <w:rPr>
          <w:rFonts w:cs="Arial"/>
          <w:iCs/>
          <w:szCs w:val="22"/>
        </w:rPr>
        <w:t>’</w:t>
      </w:r>
      <w:r w:rsidR="001853F7" w:rsidRPr="00EC1EF8">
        <w:rPr>
          <w:rFonts w:cs="Arial"/>
          <w:iCs/>
          <w:szCs w:val="22"/>
        </w:rPr>
        <w:t xml:space="preserve"> </w:t>
      </w:r>
      <w:r w:rsidR="006430CD" w:rsidRPr="00EC1EF8">
        <w:rPr>
          <w:rFonts w:cs="Arial"/>
          <w:iCs/>
          <w:szCs w:val="22"/>
        </w:rPr>
        <w:t>for the reverse</w:t>
      </w:r>
    </w:p>
    <w:p w:rsidR="006430CD" w:rsidRPr="00EC1EF8" w:rsidRDefault="00AE3F0B" w:rsidP="00BF2F8E">
      <w:pPr>
        <w:pStyle w:val="Header"/>
        <w:numPr>
          <w:ilvl w:val="0"/>
          <w:numId w:val="2"/>
        </w:numPr>
        <w:tabs>
          <w:tab w:val="clear" w:pos="4153"/>
          <w:tab w:val="clear" w:pos="8306"/>
        </w:tabs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A</w:t>
      </w:r>
      <w:r w:rsidR="00364112" w:rsidRPr="00EC1EF8">
        <w:rPr>
          <w:rFonts w:cs="Arial"/>
          <w:iCs/>
          <w:szCs w:val="22"/>
        </w:rPr>
        <w:t xml:space="preserve"> way of clearly identifying the name/logo of the exhibitor</w:t>
      </w:r>
      <w:r w:rsidRPr="00EC1EF8">
        <w:rPr>
          <w:rFonts w:cs="Arial"/>
          <w:iCs/>
          <w:szCs w:val="22"/>
        </w:rPr>
        <w:t xml:space="preserve"> on each stand</w:t>
      </w:r>
      <w:r w:rsidR="00364112" w:rsidRPr="00EC1EF8">
        <w:rPr>
          <w:rFonts w:cs="Arial"/>
          <w:iCs/>
          <w:szCs w:val="22"/>
        </w:rPr>
        <w:t xml:space="preserve"> </w:t>
      </w:r>
      <w:r w:rsidR="001853F7" w:rsidRPr="00EC1EF8">
        <w:rPr>
          <w:rFonts w:cs="Arial"/>
          <w:iCs/>
          <w:szCs w:val="22"/>
        </w:rPr>
        <w:t xml:space="preserve">  </w:t>
      </w:r>
    </w:p>
    <w:p w:rsidR="00AE3F0B" w:rsidRPr="00EC1EF8" w:rsidRDefault="00AE3F0B" w:rsidP="00AE3F0B">
      <w:pPr>
        <w:pStyle w:val="Header"/>
        <w:tabs>
          <w:tab w:val="clear" w:pos="4153"/>
          <w:tab w:val="clear" w:pos="8306"/>
        </w:tabs>
        <w:ind w:left="1080"/>
        <w:jc w:val="both"/>
        <w:rPr>
          <w:rFonts w:cs="Arial"/>
          <w:iCs/>
          <w:szCs w:val="22"/>
        </w:rPr>
      </w:pPr>
    </w:p>
    <w:p w:rsidR="00AE3F0B" w:rsidRDefault="00AE3F0B" w:rsidP="00023BC8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2.2</w:t>
      </w:r>
      <w:r w:rsidRPr="00EC1EF8">
        <w:rPr>
          <w:rFonts w:cs="Arial"/>
          <w:iCs/>
          <w:szCs w:val="22"/>
        </w:rPr>
        <w:tab/>
        <w:t xml:space="preserve">Each </w:t>
      </w:r>
      <w:proofErr w:type="gramStart"/>
      <w:r w:rsidRPr="00EC1EF8">
        <w:rPr>
          <w:rFonts w:cs="Arial"/>
          <w:iCs/>
          <w:szCs w:val="22"/>
        </w:rPr>
        <w:t>stand</w:t>
      </w:r>
      <w:proofErr w:type="gramEnd"/>
      <w:r w:rsidRPr="00EC1EF8">
        <w:rPr>
          <w:rFonts w:cs="Arial"/>
          <w:iCs/>
          <w:szCs w:val="22"/>
        </w:rPr>
        <w:t xml:space="preserve"> </w:t>
      </w:r>
      <w:r w:rsidR="00023BC8" w:rsidRPr="00EC1EF8">
        <w:rPr>
          <w:rFonts w:cs="Arial"/>
          <w:iCs/>
          <w:szCs w:val="22"/>
        </w:rPr>
        <w:t>to have:</w:t>
      </w:r>
    </w:p>
    <w:p w:rsidR="00CA3B55" w:rsidRPr="00EC1EF8" w:rsidRDefault="00CA3B55" w:rsidP="00023BC8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6663EF" w:rsidRPr="00EC1EF8" w:rsidRDefault="006663EF" w:rsidP="006663EF">
      <w:pPr>
        <w:pStyle w:val="Header"/>
        <w:numPr>
          <w:ilvl w:val="0"/>
          <w:numId w:val="2"/>
        </w:numPr>
        <w:tabs>
          <w:tab w:val="clear" w:pos="4153"/>
          <w:tab w:val="clear" w:pos="8306"/>
        </w:tabs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 xml:space="preserve">6ft clothed table </w:t>
      </w:r>
      <w:r w:rsidR="00C603EC">
        <w:rPr>
          <w:rFonts w:cs="Arial"/>
          <w:iCs/>
          <w:szCs w:val="22"/>
        </w:rPr>
        <w:t xml:space="preserve">(assumption that </w:t>
      </w:r>
      <w:r w:rsidRPr="00EC1EF8">
        <w:rPr>
          <w:rFonts w:cs="Arial"/>
          <w:iCs/>
          <w:szCs w:val="22"/>
        </w:rPr>
        <w:t>chairs</w:t>
      </w:r>
      <w:r w:rsidR="00C603EC">
        <w:rPr>
          <w:rFonts w:cs="Arial"/>
          <w:iCs/>
          <w:szCs w:val="22"/>
        </w:rPr>
        <w:t xml:space="preserve"> will be freely available from the venue)</w:t>
      </w:r>
    </w:p>
    <w:p w:rsidR="00AE3F0B" w:rsidRPr="00EC1EF8" w:rsidRDefault="00AE3F0B" w:rsidP="00BA2373">
      <w:pPr>
        <w:pStyle w:val="Header"/>
        <w:numPr>
          <w:ilvl w:val="0"/>
          <w:numId w:val="2"/>
        </w:numPr>
        <w:tabs>
          <w:tab w:val="clear" w:pos="4153"/>
          <w:tab w:val="clear" w:pos="8306"/>
        </w:tabs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T</w:t>
      </w:r>
      <w:r w:rsidR="00364112" w:rsidRPr="00EC1EF8">
        <w:rPr>
          <w:rFonts w:cs="Arial"/>
          <w:iCs/>
          <w:szCs w:val="22"/>
        </w:rPr>
        <w:t xml:space="preserve">wo </w:t>
      </w:r>
      <w:r w:rsidR="00C3248A">
        <w:rPr>
          <w:rFonts w:cs="Arial"/>
          <w:iCs/>
          <w:szCs w:val="22"/>
        </w:rPr>
        <w:t>x 500w power</w:t>
      </w:r>
      <w:r w:rsidR="00364112" w:rsidRPr="00EC1EF8">
        <w:rPr>
          <w:rFonts w:cs="Arial"/>
          <w:iCs/>
          <w:szCs w:val="22"/>
        </w:rPr>
        <w:t xml:space="preserve"> sockets </w:t>
      </w:r>
    </w:p>
    <w:p w:rsidR="0013690C" w:rsidRPr="00EC1EF8" w:rsidRDefault="00C3248A" w:rsidP="00BA2373">
      <w:pPr>
        <w:pStyle w:val="Header"/>
        <w:numPr>
          <w:ilvl w:val="0"/>
          <w:numId w:val="2"/>
        </w:numPr>
        <w:tabs>
          <w:tab w:val="clear" w:pos="4153"/>
          <w:tab w:val="clear" w:pos="8306"/>
        </w:tabs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Low voltage s</w:t>
      </w:r>
      <w:r w:rsidR="00364112" w:rsidRPr="00EC1EF8">
        <w:rPr>
          <w:rFonts w:cs="Arial"/>
          <w:iCs/>
          <w:szCs w:val="22"/>
        </w:rPr>
        <w:t>pot lights</w:t>
      </w:r>
      <w:r w:rsidR="008D16D6" w:rsidRPr="00EC1EF8">
        <w:rPr>
          <w:rFonts w:cs="Arial"/>
          <w:iCs/>
          <w:szCs w:val="22"/>
        </w:rPr>
        <w:t xml:space="preserve"> </w:t>
      </w:r>
      <w:r w:rsidR="00D82089" w:rsidRPr="00EC1EF8">
        <w:rPr>
          <w:rFonts w:cs="Arial"/>
          <w:iCs/>
          <w:szCs w:val="22"/>
        </w:rPr>
        <w:t xml:space="preserve">(supplier to advise on </w:t>
      </w:r>
      <w:r w:rsidR="00DD55A1">
        <w:rPr>
          <w:rFonts w:cs="Arial"/>
          <w:iCs/>
          <w:szCs w:val="22"/>
        </w:rPr>
        <w:t xml:space="preserve">suitable </w:t>
      </w:r>
      <w:r w:rsidR="00D82089" w:rsidRPr="00EC1EF8">
        <w:rPr>
          <w:rFonts w:cs="Arial"/>
          <w:iCs/>
          <w:szCs w:val="22"/>
        </w:rPr>
        <w:t xml:space="preserve">number </w:t>
      </w:r>
      <w:r w:rsidR="00AE3F0B" w:rsidRPr="00EC1EF8">
        <w:rPr>
          <w:rFonts w:cs="Arial"/>
          <w:iCs/>
          <w:szCs w:val="22"/>
        </w:rPr>
        <w:t xml:space="preserve">of spots </w:t>
      </w:r>
      <w:r w:rsidR="00D82089" w:rsidRPr="00EC1EF8">
        <w:rPr>
          <w:rFonts w:cs="Arial"/>
          <w:iCs/>
          <w:szCs w:val="22"/>
        </w:rPr>
        <w:t>per stand)</w:t>
      </w:r>
    </w:p>
    <w:p w:rsidR="006430CD" w:rsidRPr="00EC1EF8" w:rsidRDefault="006430CD" w:rsidP="00BA2373">
      <w:pPr>
        <w:pStyle w:val="Header"/>
        <w:numPr>
          <w:ilvl w:val="0"/>
          <w:numId w:val="2"/>
        </w:numPr>
        <w:tabs>
          <w:tab w:val="clear" w:pos="4153"/>
          <w:tab w:val="clear" w:pos="8306"/>
        </w:tabs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 xml:space="preserve">Cable management solution </w:t>
      </w:r>
    </w:p>
    <w:p w:rsidR="005943C3" w:rsidRPr="00EC1EF8" w:rsidRDefault="005943C3" w:rsidP="005943C3">
      <w:pPr>
        <w:pStyle w:val="Header"/>
        <w:tabs>
          <w:tab w:val="clear" w:pos="4153"/>
          <w:tab w:val="clear" w:pos="8306"/>
        </w:tabs>
        <w:jc w:val="both"/>
        <w:rPr>
          <w:rFonts w:cs="Arial"/>
          <w:iCs/>
          <w:szCs w:val="22"/>
        </w:rPr>
      </w:pPr>
    </w:p>
    <w:p w:rsidR="006430CD" w:rsidRPr="00EC1EF8" w:rsidRDefault="006430CD" w:rsidP="006430CD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2.3</w:t>
      </w:r>
      <w:r w:rsidRPr="00EC1EF8">
        <w:rPr>
          <w:rFonts w:cs="Arial"/>
          <w:iCs/>
          <w:szCs w:val="22"/>
        </w:rPr>
        <w:tab/>
        <w:t xml:space="preserve">Free-standing partitioning with graphics to both sides for use in the large reception / foyer to create a separate </w:t>
      </w:r>
      <w:r w:rsidR="00A07F18" w:rsidRPr="00EC1EF8">
        <w:rPr>
          <w:rFonts w:cs="Arial"/>
          <w:iCs/>
          <w:szCs w:val="22"/>
        </w:rPr>
        <w:t>seminar</w:t>
      </w:r>
      <w:r w:rsidRPr="00EC1EF8">
        <w:rPr>
          <w:rFonts w:cs="Arial"/>
          <w:iCs/>
          <w:szCs w:val="22"/>
        </w:rPr>
        <w:t xml:space="preserve"> area </w:t>
      </w:r>
      <w:r w:rsidR="00F94C39" w:rsidRPr="00EC1EF8">
        <w:rPr>
          <w:rFonts w:cs="Arial"/>
          <w:iCs/>
          <w:szCs w:val="22"/>
        </w:rPr>
        <w:t>– no height restriction</w:t>
      </w:r>
    </w:p>
    <w:p w:rsidR="00A24855" w:rsidRPr="00EC1EF8" w:rsidRDefault="00A24855" w:rsidP="006430CD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A24855" w:rsidRPr="00EC1EF8" w:rsidRDefault="00A24855" w:rsidP="00A24855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2.4</w:t>
      </w:r>
      <w:r w:rsidRPr="00EC1EF8">
        <w:rPr>
          <w:rFonts w:cs="Arial"/>
          <w:iCs/>
          <w:szCs w:val="22"/>
        </w:rPr>
        <w:tab/>
      </w:r>
      <w:r w:rsidR="00275367" w:rsidRPr="00EC1EF8">
        <w:rPr>
          <w:rFonts w:cs="Arial"/>
          <w:iCs/>
          <w:szCs w:val="22"/>
        </w:rPr>
        <w:t>S</w:t>
      </w:r>
      <w:r w:rsidR="000C6EA8" w:rsidRPr="00EC1EF8">
        <w:rPr>
          <w:rFonts w:cs="Arial"/>
          <w:iCs/>
          <w:szCs w:val="22"/>
        </w:rPr>
        <w:t>mall s</w:t>
      </w:r>
      <w:r w:rsidR="00275367" w:rsidRPr="00EC1EF8">
        <w:rPr>
          <w:rFonts w:cs="Arial"/>
          <w:iCs/>
          <w:szCs w:val="22"/>
        </w:rPr>
        <w:t>tage</w:t>
      </w:r>
      <w:r w:rsidR="00A07F18" w:rsidRPr="00EC1EF8">
        <w:rPr>
          <w:rFonts w:cs="Arial"/>
          <w:iCs/>
          <w:szCs w:val="22"/>
        </w:rPr>
        <w:t xml:space="preserve"> with screen (rear projection or other solution), </w:t>
      </w:r>
      <w:r w:rsidR="00E10544" w:rsidRPr="00EC1EF8">
        <w:rPr>
          <w:rFonts w:cs="Arial"/>
          <w:iCs/>
          <w:szCs w:val="22"/>
        </w:rPr>
        <w:t xml:space="preserve">laptop, </w:t>
      </w:r>
      <w:r w:rsidR="00A07F18" w:rsidRPr="00EC1EF8">
        <w:rPr>
          <w:rFonts w:cs="Arial"/>
          <w:iCs/>
          <w:szCs w:val="22"/>
        </w:rPr>
        <w:t>PA</w:t>
      </w:r>
      <w:r w:rsidR="00CF46B6" w:rsidRPr="00EC1EF8">
        <w:rPr>
          <w:rFonts w:cs="Arial"/>
          <w:iCs/>
          <w:szCs w:val="22"/>
        </w:rPr>
        <w:t xml:space="preserve">, </w:t>
      </w:r>
      <w:r w:rsidR="00A07F18" w:rsidRPr="00EC1EF8">
        <w:rPr>
          <w:rFonts w:cs="Arial"/>
          <w:iCs/>
          <w:szCs w:val="22"/>
        </w:rPr>
        <w:t xml:space="preserve">wireless headsets for 40 </w:t>
      </w:r>
      <w:r w:rsidR="00E10544" w:rsidRPr="00EC1EF8">
        <w:rPr>
          <w:rFonts w:cs="Arial"/>
          <w:iCs/>
          <w:szCs w:val="22"/>
        </w:rPr>
        <w:t>delegates in separate seminar area</w:t>
      </w:r>
      <w:r w:rsidR="00CF46B6" w:rsidRPr="00EC1EF8">
        <w:rPr>
          <w:rFonts w:cs="Arial"/>
          <w:iCs/>
          <w:szCs w:val="22"/>
        </w:rPr>
        <w:t xml:space="preserve"> and radio mics for questions from the floor</w:t>
      </w:r>
    </w:p>
    <w:p w:rsidR="00E10544" w:rsidRPr="00EC1EF8" w:rsidRDefault="00E10544" w:rsidP="00A24855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B46A8C" w:rsidRPr="00EC1EF8" w:rsidRDefault="00B46A8C" w:rsidP="00B46A8C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2.5</w:t>
      </w:r>
      <w:r w:rsidRPr="00EC1EF8">
        <w:rPr>
          <w:rFonts w:cs="Arial"/>
          <w:iCs/>
          <w:szCs w:val="22"/>
        </w:rPr>
        <w:tab/>
      </w:r>
      <w:r w:rsidR="0027721C">
        <w:rPr>
          <w:rFonts w:cs="Arial"/>
          <w:iCs/>
          <w:szCs w:val="22"/>
        </w:rPr>
        <w:t>Advice on best</w:t>
      </w:r>
      <w:r>
        <w:rPr>
          <w:rFonts w:cs="Arial"/>
          <w:iCs/>
          <w:szCs w:val="22"/>
        </w:rPr>
        <w:t xml:space="preserve"> </w:t>
      </w:r>
      <w:r w:rsidR="00817929">
        <w:rPr>
          <w:rFonts w:cs="Arial"/>
          <w:iCs/>
          <w:szCs w:val="22"/>
        </w:rPr>
        <w:t xml:space="preserve">use of </w:t>
      </w:r>
      <w:r>
        <w:rPr>
          <w:rFonts w:cs="Arial"/>
          <w:iCs/>
          <w:szCs w:val="22"/>
        </w:rPr>
        <w:t xml:space="preserve">power </w:t>
      </w:r>
      <w:r w:rsidR="00817929">
        <w:rPr>
          <w:rFonts w:cs="Arial"/>
          <w:iCs/>
          <w:szCs w:val="22"/>
        </w:rPr>
        <w:t>supply – see section 3 ‘Venue Information’</w:t>
      </w:r>
      <w:r w:rsidR="0027721C">
        <w:rPr>
          <w:rFonts w:cs="Arial"/>
          <w:iCs/>
          <w:szCs w:val="22"/>
        </w:rPr>
        <w:t xml:space="preserve"> for </w:t>
      </w:r>
      <w:r w:rsidR="00817929">
        <w:rPr>
          <w:rFonts w:cs="Arial"/>
          <w:iCs/>
          <w:szCs w:val="22"/>
        </w:rPr>
        <w:t>details.</w:t>
      </w:r>
      <w:r>
        <w:rPr>
          <w:rFonts w:cs="Arial"/>
          <w:iCs/>
          <w:szCs w:val="22"/>
        </w:rPr>
        <w:t xml:space="preserve"> </w:t>
      </w:r>
    </w:p>
    <w:p w:rsidR="00B46A8C" w:rsidRDefault="00B46A8C" w:rsidP="00E10544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534B89" w:rsidRDefault="00534B89" w:rsidP="00E10544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2.6</w:t>
      </w:r>
      <w:r>
        <w:rPr>
          <w:rFonts w:cs="Arial"/>
          <w:iCs/>
          <w:szCs w:val="22"/>
        </w:rPr>
        <w:tab/>
        <w:t>Provide a mobile camera and sound resource to film content throughout the event (footage intended for viewing via a web portal).  Raw footage to be provided for editing in-house (format of files will be confirmed).</w:t>
      </w:r>
    </w:p>
    <w:p w:rsidR="00534B89" w:rsidRDefault="00534B89" w:rsidP="00E10544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E10544" w:rsidRPr="00EC1EF8" w:rsidRDefault="00E10544" w:rsidP="00E10544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2.</w:t>
      </w:r>
      <w:r w:rsidR="00534B89">
        <w:rPr>
          <w:rFonts w:cs="Arial"/>
          <w:iCs/>
          <w:szCs w:val="22"/>
        </w:rPr>
        <w:t>7</w:t>
      </w:r>
      <w:r w:rsidRPr="00EC1EF8">
        <w:rPr>
          <w:rFonts w:cs="Arial"/>
          <w:iCs/>
          <w:szCs w:val="22"/>
        </w:rPr>
        <w:tab/>
        <w:t>Conduct site visit and provide scaled floor plans for exhibition and separate seminar area (foyer)</w:t>
      </w:r>
    </w:p>
    <w:p w:rsidR="00E10544" w:rsidRPr="00EC1EF8" w:rsidRDefault="00E10544" w:rsidP="00E10544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E10544" w:rsidRPr="00EC1EF8" w:rsidRDefault="00E10544" w:rsidP="00E10544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2.</w:t>
      </w:r>
      <w:r w:rsidR="00534B89">
        <w:rPr>
          <w:rFonts w:cs="Arial"/>
          <w:iCs/>
          <w:szCs w:val="22"/>
        </w:rPr>
        <w:t>8</w:t>
      </w:r>
      <w:r w:rsidRPr="00EC1EF8">
        <w:rPr>
          <w:rFonts w:cs="Arial"/>
          <w:iCs/>
          <w:szCs w:val="22"/>
        </w:rPr>
        <w:tab/>
        <w:t>PRS licence for use at the one-day event (Venue doesn’t have a full PRS licence)</w:t>
      </w:r>
    </w:p>
    <w:p w:rsidR="00E10544" w:rsidRPr="00EC1EF8" w:rsidRDefault="00E10544" w:rsidP="00E10544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E10544" w:rsidRPr="00EC1EF8" w:rsidRDefault="00E10544" w:rsidP="00E10544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2.</w:t>
      </w:r>
      <w:r w:rsidR="00534B89">
        <w:rPr>
          <w:rFonts w:cs="Arial"/>
          <w:iCs/>
          <w:szCs w:val="22"/>
        </w:rPr>
        <w:t>9</w:t>
      </w:r>
      <w:r w:rsidRPr="00EC1EF8">
        <w:rPr>
          <w:rFonts w:cs="Arial"/>
          <w:iCs/>
          <w:szCs w:val="22"/>
        </w:rPr>
        <w:tab/>
        <w:t>Liaison and co-ordination with exhibitors providing artwork for stand graphics.</w:t>
      </w:r>
    </w:p>
    <w:p w:rsidR="00E10544" w:rsidRPr="00EC1EF8" w:rsidRDefault="00E10544" w:rsidP="00E10544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E10544" w:rsidRPr="00EC1EF8" w:rsidRDefault="00E10544" w:rsidP="00E10544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2.</w:t>
      </w:r>
      <w:r w:rsidR="00534B89">
        <w:rPr>
          <w:rFonts w:cs="Arial"/>
          <w:iCs/>
          <w:szCs w:val="22"/>
        </w:rPr>
        <w:t>10</w:t>
      </w:r>
      <w:r w:rsidRPr="00EC1EF8">
        <w:rPr>
          <w:rFonts w:cs="Arial"/>
          <w:iCs/>
          <w:szCs w:val="22"/>
        </w:rPr>
        <w:tab/>
        <w:t xml:space="preserve">Liaison with venue </w:t>
      </w:r>
      <w:r w:rsidR="00817929">
        <w:rPr>
          <w:rFonts w:cs="Arial"/>
          <w:iCs/>
          <w:szCs w:val="22"/>
        </w:rPr>
        <w:t xml:space="preserve">production and event teams </w:t>
      </w:r>
      <w:r w:rsidRPr="00EC1EF8">
        <w:rPr>
          <w:rFonts w:cs="Arial"/>
          <w:iCs/>
          <w:szCs w:val="22"/>
        </w:rPr>
        <w:t>as required.</w:t>
      </w:r>
    </w:p>
    <w:p w:rsidR="00E10544" w:rsidRPr="00EC1EF8" w:rsidRDefault="00E10544" w:rsidP="00E10544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0B5300" w:rsidRPr="00EC1EF8" w:rsidRDefault="0010677E" w:rsidP="00E10544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/>
          <w:bCs/>
          <w:noProof/>
          <w:szCs w:val="22"/>
        </w:rPr>
      </w:pPr>
      <w:r w:rsidRPr="00EC1EF8">
        <w:rPr>
          <w:rFonts w:cs="Arial"/>
          <w:b/>
          <w:bCs/>
          <w:noProof/>
          <w:szCs w:val="22"/>
        </w:rPr>
        <w:t>Please present your</w:t>
      </w:r>
      <w:r w:rsidR="000B5300" w:rsidRPr="00EC1EF8">
        <w:rPr>
          <w:rFonts w:cs="Arial"/>
          <w:b/>
          <w:bCs/>
          <w:noProof/>
          <w:szCs w:val="22"/>
        </w:rPr>
        <w:t xml:space="preserve"> quote und</w:t>
      </w:r>
      <w:r w:rsidR="00F95A6F">
        <w:rPr>
          <w:rFonts w:cs="Arial"/>
          <w:b/>
          <w:bCs/>
          <w:noProof/>
          <w:szCs w:val="22"/>
        </w:rPr>
        <w:t>er each of the following</w:t>
      </w:r>
      <w:r w:rsidR="000B5300" w:rsidRPr="00EC1EF8">
        <w:rPr>
          <w:rFonts w:cs="Arial"/>
          <w:b/>
          <w:bCs/>
          <w:noProof/>
          <w:szCs w:val="22"/>
        </w:rPr>
        <w:t xml:space="preserve"> </w:t>
      </w:r>
      <w:r w:rsidR="00293697" w:rsidRPr="00EC1EF8">
        <w:rPr>
          <w:rFonts w:cs="Arial"/>
          <w:b/>
          <w:bCs/>
          <w:noProof/>
          <w:szCs w:val="22"/>
        </w:rPr>
        <w:t xml:space="preserve">headings, </w:t>
      </w:r>
      <w:r w:rsidR="00A31F5B" w:rsidRPr="00EC1EF8">
        <w:rPr>
          <w:rFonts w:cs="Arial"/>
          <w:b/>
          <w:bCs/>
          <w:noProof/>
          <w:szCs w:val="22"/>
        </w:rPr>
        <w:t>p</w:t>
      </w:r>
      <w:r w:rsidR="000B5300" w:rsidRPr="00EC1EF8">
        <w:rPr>
          <w:rFonts w:cs="Arial"/>
          <w:b/>
          <w:bCs/>
          <w:noProof/>
          <w:szCs w:val="22"/>
        </w:rPr>
        <w:t>roviding an itemised cost breakdown of the equipment and services</w:t>
      </w:r>
      <w:r w:rsidR="00F95A6F">
        <w:rPr>
          <w:rFonts w:cs="Arial"/>
          <w:b/>
          <w:bCs/>
          <w:noProof/>
          <w:szCs w:val="22"/>
        </w:rPr>
        <w:t xml:space="preserve"> along with a schedule of payments</w:t>
      </w:r>
      <w:r w:rsidR="000B5300" w:rsidRPr="00EC1EF8">
        <w:rPr>
          <w:rFonts w:cs="Arial"/>
          <w:b/>
          <w:bCs/>
          <w:noProof/>
          <w:szCs w:val="22"/>
        </w:rPr>
        <w:t>.</w:t>
      </w:r>
    </w:p>
    <w:p w:rsidR="000B5300" w:rsidRPr="00EC1EF8" w:rsidRDefault="000B5300" w:rsidP="00BA2373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/>
          <w:bCs/>
          <w:noProof/>
          <w:szCs w:val="22"/>
        </w:rPr>
      </w:pPr>
    </w:p>
    <w:p w:rsidR="00BB5E69" w:rsidRPr="00EC1EF8" w:rsidRDefault="00BA2373" w:rsidP="00BA2373">
      <w:pPr>
        <w:pStyle w:val="Header"/>
        <w:tabs>
          <w:tab w:val="clear" w:pos="4153"/>
          <w:tab w:val="clear" w:pos="8306"/>
          <w:tab w:val="left" w:pos="720"/>
        </w:tabs>
        <w:ind w:left="720" w:hanging="720"/>
        <w:jc w:val="both"/>
        <w:rPr>
          <w:rFonts w:cs="Arial"/>
          <w:szCs w:val="22"/>
          <w:lang w:val="en"/>
        </w:rPr>
      </w:pPr>
      <w:r w:rsidRPr="00EC1EF8">
        <w:rPr>
          <w:rFonts w:cs="Arial"/>
          <w:iCs/>
          <w:szCs w:val="22"/>
        </w:rPr>
        <w:t>2</w:t>
      </w:r>
      <w:r w:rsidR="00BB5E69" w:rsidRPr="00EC1EF8">
        <w:rPr>
          <w:rFonts w:cs="Arial"/>
          <w:iCs/>
          <w:szCs w:val="22"/>
        </w:rPr>
        <w:t>.</w:t>
      </w:r>
      <w:r w:rsidR="0027721C">
        <w:rPr>
          <w:rFonts w:cs="Arial"/>
          <w:iCs/>
          <w:szCs w:val="22"/>
        </w:rPr>
        <w:t>1</w:t>
      </w:r>
      <w:r w:rsidR="00534B89">
        <w:rPr>
          <w:rFonts w:cs="Arial"/>
          <w:iCs/>
          <w:szCs w:val="22"/>
        </w:rPr>
        <w:t>1</w:t>
      </w:r>
      <w:r w:rsidR="00BB5E69" w:rsidRPr="00EC1EF8">
        <w:rPr>
          <w:rFonts w:cs="Arial"/>
          <w:i/>
          <w:iCs/>
          <w:szCs w:val="22"/>
        </w:rPr>
        <w:tab/>
      </w:r>
      <w:r w:rsidR="00BB5E69" w:rsidRPr="00EC1EF8">
        <w:rPr>
          <w:rFonts w:cs="Arial"/>
          <w:b/>
          <w:iCs/>
          <w:szCs w:val="22"/>
        </w:rPr>
        <w:t>Site visits</w:t>
      </w:r>
      <w:r w:rsidR="00216B6B" w:rsidRPr="00EC1EF8">
        <w:rPr>
          <w:rFonts w:cs="Arial"/>
          <w:b/>
          <w:iCs/>
          <w:szCs w:val="22"/>
        </w:rPr>
        <w:t xml:space="preserve">, </w:t>
      </w:r>
      <w:r w:rsidR="00BB5E69" w:rsidRPr="00EC1EF8">
        <w:rPr>
          <w:rFonts w:cs="Arial"/>
          <w:b/>
          <w:iCs/>
          <w:szCs w:val="22"/>
        </w:rPr>
        <w:t>floor plans</w:t>
      </w:r>
      <w:r w:rsidR="00216B6B" w:rsidRPr="00EC1EF8">
        <w:rPr>
          <w:rFonts w:cs="Arial"/>
          <w:b/>
          <w:iCs/>
          <w:szCs w:val="22"/>
        </w:rPr>
        <w:t xml:space="preserve"> and visuals</w:t>
      </w:r>
    </w:p>
    <w:p w:rsidR="003C4F1A" w:rsidRPr="00EC1EF8" w:rsidRDefault="00BB5E69" w:rsidP="00A31F5B">
      <w:pPr>
        <w:pStyle w:val="Header"/>
        <w:tabs>
          <w:tab w:val="clear" w:pos="4153"/>
          <w:tab w:val="clear" w:pos="8306"/>
          <w:tab w:val="left" w:pos="540"/>
        </w:tabs>
        <w:ind w:left="720"/>
        <w:jc w:val="both"/>
        <w:rPr>
          <w:rFonts w:cs="Arial"/>
          <w:bCs/>
          <w:noProof/>
          <w:szCs w:val="22"/>
        </w:rPr>
      </w:pPr>
      <w:r w:rsidRPr="00EC1EF8">
        <w:rPr>
          <w:rFonts w:cs="Arial"/>
          <w:bCs/>
          <w:noProof/>
          <w:szCs w:val="22"/>
        </w:rPr>
        <w:t>Technical site visit by production manager to</w:t>
      </w:r>
      <w:r w:rsidR="00A31F5B" w:rsidRPr="00EC1EF8">
        <w:rPr>
          <w:rFonts w:cs="Arial"/>
          <w:bCs/>
          <w:noProof/>
          <w:szCs w:val="22"/>
        </w:rPr>
        <w:t xml:space="preserve"> to review on-site </w:t>
      </w:r>
      <w:r w:rsidRPr="00EC1EF8">
        <w:rPr>
          <w:rFonts w:cs="Arial"/>
          <w:bCs/>
          <w:noProof/>
          <w:szCs w:val="22"/>
        </w:rPr>
        <w:t>facilities.</w:t>
      </w:r>
      <w:r w:rsidR="00C65697" w:rsidRPr="00EC1EF8">
        <w:rPr>
          <w:rFonts w:cs="Arial"/>
          <w:bCs/>
          <w:noProof/>
          <w:szCs w:val="22"/>
        </w:rPr>
        <w:t xml:space="preserve"> </w:t>
      </w:r>
      <w:r w:rsidR="003C4F1A" w:rsidRPr="00EC1EF8">
        <w:rPr>
          <w:rFonts w:cs="Arial"/>
          <w:bCs/>
          <w:noProof/>
          <w:szCs w:val="22"/>
        </w:rPr>
        <w:t>Production of scale floor plans</w:t>
      </w:r>
      <w:r w:rsidR="00C80DA7" w:rsidRPr="00EC1EF8">
        <w:rPr>
          <w:rFonts w:cs="Arial"/>
          <w:bCs/>
          <w:noProof/>
          <w:szCs w:val="22"/>
        </w:rPr>
        <w:t>, power plan</w:t>
      </w:r>
      <w:r w:rsidR="003C4F1A" w:rsidRPr="00EC1EF8">
        <w:rPr>
          <w:rFonts w:cs="Arial"/>
          <w:bCs/>
          <w:noProof/>
          <w:szCs w:val="22"/>
        </w:rPr>
        <w:t xml:space="preserve"> and visuals. </w:t>
      </w:r>
    </w:p>
    <w:p w:rsidR="007A415A" w:rsidRPr="00EC1EF8" w:rsidRDefault="007A415A" w:rsidP="00BA2373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iCs/>
          <w:szCs w:val="22"/>
        </w:rPr>
      </w:pPr>
    </w:p>
    <w:p w:rsidR="00CA3B55" w:rsidRDefault="00CA3B55" w:rsidP="00BA2373">
      <w:pPr>
        <w:pStyle w:val="Header"/>
        <w:tabs>
          <w:tab w:val="clear" w:pos="4153"/>
          <w:tab w:val="clear" w:pos="8306"/>
          <w:tab w:val="left" w:pos="720"/>
        </w:tabs>
        <w:ind w:left="720" w:hanging="720"/>
        <w:jc w:val="both"/>
        <w:rPr>
          <w:rFonts w:cs="Arial"/>
          <w:iCs/>
          <w:szCs w:val="22"/>
        </w:rPr>
      </w:pPr>
    </w:p>
    <w:p w:rsidR="009869E6" w:rsidRPr="00EC1EF8" w:rsidRDefault="00BA2373" w:rsidP="00BA2373">
      <w:pPr>
        <w:pStyle w:val="Header"/>
        <w:tabs>
          <w:tab w:val="clear" w:pos="4153"/>
          <w:tab w:val="clear" w:pos="8306"/>
          <w:tab w:val="left" w:pos="720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2</w:t>
      </w:r>
      <w:r w:rsidR="009869E6" w:rsidRPr="00EC1EF8">
        <w:rPr>
          <w:rFonts w:cs="Arial"/>
          <w:iCs/>
          <w:szCs w:val="22"/>
        </w:rPr>
        <w:t>.</w:t>
      </w:r>
      <w:r w:rsidR="0027721C">
        <w:rPr>
          <w:rFonts w:cs="Arial"/>
          <w:iCs/>
          <w:szCs w:val="22"/>
        </w:rPr>
        <w:t>1</w:t>
      </w:r>
      <w:r w:rsidR="00534B89">
        <w:rPr>
          <w:rFonts w:cs="Arial"/>
          <w:iCs/>
          <w:szCs w:val="22"/>
        </w:rPr>
        <w:t>2</w:t>
      </w:r>
      <w:r w:rsidR="009869E6" w:rsidRPr="00EC1EF8">
        <w:rPr>
          <w:rFonts w:cs="Arial"/>
          <w:i/>
          <w:iCs/>
          <w:szCs w:val="22"/>
        </w:rPr>
        <w:tab/>
      </w:r>
      <w:r w:rsidR="00A31F5B" w:rsidRPr="00EC1EF8">
        <w:rPr>
          <w:rFonts w:cs="Arial"/>
          <w:b/>
          <w:iCs/>
          <w:szCs w:val="22"/>
        </w:rPr>
        <w:t>Exhibition stands, p</w:t>
      </w:r>
      <w:r w:rsidR="009869E6" w:rsidRPr="00EC1EF8">
        <w:rPr>
          <w:rFonts w:cs="Arial"/>
          <w:b/>
          <w:iCs/>
          <w:szCs w:val="22"/>
        </w:rPr>
        <w:t>artitioning</w:t>
      </w:r>
      <w:r w:rsidR="00A31F5B" w:rsidRPr="00EC1EF8">
        <w:rPr>
          <w:rFonts w:cs="Arial"/>
          <w:b/>
          <w:iCs/>
          <w:szCs w:val="22"/>
        </w:rPr>
        <w:t xml:space="preserve"> and graphics</w:t>
      </w:r>
    </w:p>
    <w:p w:rsidR="009869E6" w:rsidRPr="00EC1EF8" w:rsidRDefault="009869E6" w:rsidP="00BA2373">
      <w:pPr>
        <w:pStyle w:val="Header"/>
        <w:tabs>
          <w:tab w:val="clear" w:pos="4153"/>
          <w:tab w:val="clear" w:pos="8306"/>
          <w:tab w:val="left" w:pos="720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ab/>
      </w:r>
      <w:proofErr w:type="gramStart"/>
      <w:r w:rsidRPr="00EC1EF8">
        <w:rPr>
          <w:rFonts w:cs="Arial"/>
          <w:iCs/>
          <w:szCs w:val="22"/>
        </w:rPr>
        <w:t xml:space="preserve">Flexible, </w:t>
      </w:r>
      <w:r w:rsidR="00A31F5B" w:rsidRPr="00EC1EF8">
        <w:rPr>
          <w:rFonts w:cs="Arial"/>
          <w:iCs/>
          <w:szCs w:val="22"/>
        </w:rPr>
        <w:t>free-standing solution.</w:t>
      </w:r>
      <w:proofErr w:type="gramEnd"/>
    </w:p>
    <w:p w:rsidR="002D078D" w:rsidRPr="00EC1EF8" w:rsidRDefault="002D078D" w:rsidP="00BA2373">
      <w:pPr>
        <w:pStyle w:val="Header"/>
        <w:tabs>
          <w:tab w:val="clear" w:pos="4153"/>
          <w:tab w:val="clear" w:pos="8306"/>
          <w:tab w:val="left" w:pos="720"/>
        </w:tabs>
        <w:ind w:left="720" w:hanging="720"/>
        <w:jc w:val="both"/>
        <w:rPr>
          <w:rFonts w:cs="Arial"/>
          <w:iCs/>
          <w:szCs w:val="22"/>
        </w:rPr>
      </w:pPr>
    </w:p>
    <w:p w:rsidR="002D078D" w:rsidRPr="00EC1EF8" w:rsidRDefault="002D078D" w:rsidP="002D078D">
      <w:pPr>
        <w:pStyle w:val="Header"/>
        <w:tabs>
          <w:tab w:val="clear" w:pos="4153"/>
          <w:tab w:val="clear" w:pos="8306"/>
          <w:tab w:val="left" w:pos="720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lastRenderedPageBreak/>
        <w:t>2.</w:t>
      </w:r>
      <w:r w:rsidR="0027721C">
        <w:rPr>
          <w:rFonts w:cs="Arial"/>
          <w:iCs/>
          <w:szCs w:val="22"/>
        </w:rPr>
        <w:t>1</w:t>
      </w:r>
      <w:r w:rsidR="00534B89">
        <w:rPr>
          <w:rFonts w:cs="Arial"/>
          <w:iCs/>
          <w:szCs w:val="22"/>
        </w:rPr>
        <w:t>3</w:t>
      </w:r>
      <w:r w:rsidRPr="00EC1EF8">
        <w:rPr>
          <w:rFonts w:cs="Arial"/>
          <w:i/>
          <w:iCs/>
          <w:szCs w:val="22"/>
        </w:rPr>
        <w:tab/>
      </w:r>
      <w:r w:rsidR="004E5596" w:rsidRPr="00EC1EF8">
        <w:rPr>
          <w:rFonts w:cs="Arial"/>
          <w:b/>
          <w:iCs/>
          <w:szCs w:val="22"/>
        </w:rPr>
        <w:t xml:space="preserve">Technical </w:t>
      </w:r>
      <w:r w:rsidRPr="00EC1EF8">
        <w:rPr>
          <w:rFonts w:cs="Arial"/>
          <w:b/>
          <w:iCs/>
          <w:szCs w:val="22"/>
        </w:rPr>
        <w:t>cost</w:t>
      </w:r>
      <w:r w:rsidR="004E5596" w:rsidRPr="00EC1EF8">
        <w:rPr>
          <w:rFonts w:cs="Arial"/>
          <w:b/>
          <w:iCs/>
          <w:szCs w:val="22"/>
        </w:rPr>
        <w:t>s</w:t>
      </w:r>
    </w:p>
    <w:p w:rsidR="002D078D" w:rsidRPr="00EC1EF8" w:rsidRDefault="002D078D" w:rsidP="00BA2373">
      <w:pPr>
        <w:pStyle w:val="Header"/>
        <w:tabs>
          <w:tab w:val="clear" w:pos="4153"/>
          <w:tab w:val="clear" w:pos="8306"/>
          <w:tab w:val="left" w:pos="720"/>
        </w:tabs>
        <w:ind w:left="720" w:hanging="720"/>
        <w:jc w:val="both"/>
        <w:rPr>
          <w:rFonts w:cs="Arial"/>
          <w:szCs w:val="22"/>
          <w:lang w:val="en"/>
        </w:rPr>
      </w:pPr>
      <w:r w:rsidRPr="00EC1EF8">
        <w:rPr>
          <w:rFonts w:cs="Arial"/>
          <w:iCs/>
          <w:szCs w:val="22"/>
        </w:rPr>
        <w:tab/>
        <w:t>Sound</w:t>
      </w:r>
      <w:r w:rsidR="004E5596" w:rsidRPr="00EC1EF8">
        <w:rPr>
          <w:rFonts w:cs="Arial"/>
          <w:iCs/>
          <w:szCs w:val="22"/>
        </w:rPr>
        <w:t>, lighting</w:t>
      </w:r>
      <w:r w:rsidR="00F94C39" w:rsidRPr="00EC1EF8">
        <w:rPr>
          <w:rFonts w:cs="Arial"/>
          <w:iCs/>
          <w:szCs w:val="22"/>
        </w:rPr>
        <w:t xml:space="preserve"> and electrical engineers</w:t>
      </w:r>
    </w:p>
    <w:p w:rsidR="009869E6" w:rsidRPr="00EC1EF8" w:rsidRDefault="009869E6" w:rsidP="00BA2373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/>
          <w:bCs/>
          <w:noProof/>
          <w:color w:val="FF0000"/>
          <w:szCs w:val="22"/>
        </w:rPr>
      </w:pPr>
    </w:p>
    <w:p w:rsidR="00F65DA9" w:rsidRPr="00EC1EF8" w:rsidRDefault="00BA2373" w:rsidP="00BA2373">
      <w:pPr>
        <w:pStyle w:val="Header"/>
        <w:tabs>
          <w:tab w:val="clear" w:pos="4153"/>
          <w:tab w:val="clear" w:pos="8306"/>
          <w:tab w:val="left" w:pos="720"/>
        </w:tabs>
        <w:ind w:left="720" w:hanging="720"/>
        <w:jc w:val="both"/>
        <w:rPr>
          <w:rFonts w:cs="Arial"/>
          <w:b/>
          <w:iCs/>
          <w:szCs w:val="22"/>
        </w:rPr>
      </w:pPr>
      <w:r w:rsidRPr="00EC1EF8">
        <w:rPr>
          <w:rFonts w:cs="Arial"/>
          <w:iCs/>
          <w:szCs w:val="22"/>
        </w:rPr>
        <w:t>2</w:t>
      </w:r>
      <w:r w:rsidR="00F65DA9" w:rsidRPr="00EC1EF8">
        <w:rPr>
          <w:rFonts w:cs="Arial"/>
          <w:iCs/>
          <w:szCs w:val="22"/>
        </w:rPr>
        <w:t>.</w:t>
      </w:r>
      <w:r w:rsidR="0027721C">
        <w:rPr>
          <w:rFonts w:cs="Arial"/>
          <w:iCs/>
          <w:szCs w:val="22"/>
        </w:rPr>
        <w:t>1</w:t>
      </w:r>
      <w:r w:rsidR="00534B89">
        <w:rPr>
          <w:rFonts w:cs="Arial"/>
          <w:iCs/>
          <w:szCs w:val="22"/>
        </w:rPr>
        <w:t>4</w:t>
      </w:r>
      <w:r w:rsidR="00F65DA9" w:rsidRPr="00EC1EF8">
        <w:rPr>
          <w:rFonts w:cs="Arial"/>
          <w:i/>
          <w:iCs/>
          <w:szCs w:val="22"/>
        </w:rPr>
        <w:tab/>
      </w:r>
      <w:r w:rsidR="00A31F5B" w:rsidRPr="00EC1EF8">
        <w:rPr>
          <w:rFonts w:cs="Arial"/>
          <w:b/>
          <w:iCs/>
          <w:szCs w:val="22"/>
        </w:rPr>
        <w:t xml:space="preserve">Seminar </w:t>
      </w:r>
      <w:r w:rsidR="002D078D" w:rsidRPr="00EC1EF8">
        <w:rPr>
          <w:rFonts w:cs="Arial"/>
          <w:b/>
          <w:iCs/>
          <w:szCs w:val="22"/>
        </w:rPr>
        <w:t>stage s</w:t>
      </w:r>
      <w:r w:rsidR="00A4117F" w:rsidRPr="00EC1EF8">
        <w:rPr>
          <w:rFonts w:cs="Arial"/>
          <w:b/>
          <w:iCs/>
          <w:szCs w:val="22"/>
        </w:rPr>
        <w:t>et</w:t>
      </w:r>
      <w:r w:rsidR="00B91053" w:rsidRPr="00EC1EF8">
        <w:rPr>
          <w:rFonts w:cs="Arial"/>
          <w:b/>
          <w:iCs/>
          <w:szCs w:val="22"/>
        </w:rPr>
        <w:t xml:space="preserve">, </w:t>
      </w:r>
      <w:r w:rsidR="002D078D" w:rsidRPr="00EC1EF8">
        <w:rPr>
          <w:rFonts w:cs="Arial"/>
          <w:b/>
          <w:iCs/>
          <w:szCs w:val="22"/>
        </w:rPr>
        <w:t>AV</w:t>
      </w:r>
      <w:r w:rsidR="00B91053" w:rsidRPr="00EC1EF8">
        <w:rPr>
          <w:rFonts w:cs="Arial"/>
          <w:b/>
          <w:iCs/>
          <w:szCs w:val="22"/>
        </w:rPr>
        <w:t xml:space="preserve"> and wireless headsets</w:t>
      </w:r>
    </w:p>
    <w:p w:rsidR="00CF46B6" w:rsidRPr="00EC1EF8" w:rsidRDefault="00CF46B6" w:rsidP="00BA2373">
      <w:pPr>
        <w:pStyle w:val="Header"/>
        <w:tabs>
          <w:tab w:val="clear" w:pos="4153"/>
          <w:tab w:val="clear" w:pos="8306"/>
          <w:tab w:val="left" w:pos="720"/>
        </w:tabs>
        <w:ind w:left="720" w:hanging="720"/>
        <w:jc w:val="both"/>
        <w:rPr>
          <w:rFonts w:cs="Arial"/>
          <w:szCs w:val="22"/>
          <w:lang w:val="en"/>
        </w:rPr>
      </w:pPr>
      <w:r w:rsidRPr="00EC1EF8">
        <w:rPr>
          <w:rFonts w:cs="Arial"/>
          <w:iCs/>
          <w:szCs w:val="22"/>
        </w:rPr>
        <w:tab/>
        <w:t>Include any additional wi-fi requirements</w:t>
      </w:r>
    </w:p>
    <w:p w:rsidR="00E55821" w:rsidRPr="00EC1EF8" w:rsidRDefault="00E55821" w:rsidP="00BA2373">
      <w:pPr>
        <w:pStyle w:val="Header"/>
        <w:tabs>
          <w:tab w:val="clear" w:pos="4153"/>
          <w:tab w:val="clear" w:pos="8306"/>
          <w:tab w:val="left" w:pos="0"/>
        </w:tabs>
        <w:jc w:val="both"/>
        <w:rPr>
          <w:rFonts w:cs="Arial"/>
          <w:iCs/>
          <w:noProof/>
          <w:szCs w:val="22"/>
        </w:rPr>
      </w:pPr>
    </w:p>
    <w:p w:rsidR="00E55821" w:rsidRPr="00EC1EF8" w:rsidRDefault="00BA2373" w:rsidP="00BA2373">
      <w:pPr>
        <w:pStyle w:val="Header"/>
        <w:tabs>
          <w:tab w:val="clear" w:pos="4153"/>
          <w:tab w:val="clear" w:pos="8306"/>
          <w:tab w:val="left" w:pos="0"/>
        </w:tabs>
        <w:jc w:val="both"/>
        <w:rPr>
          <w:rFonts w:cs="Arial"/>
          <w:b/>
          <w:iCs/>
          <w:szCs w:val="22"/>
        </w:rPr>
      </w:pPr>
      <w:r w:rsidRPr="00EC1EF8">
        <w:rPr>
          <w:rFonts w:cs="Arial"/>
          <w:iCs/>
          <w:szCs w:val="22"/>
        </w:rPr>
        <w:t>2</w:t>
      </w:r>
      <w:r w:rsidR="00E55821" w:rsidRPr="00EC1EF8">
        <w:rPr>
          <w:rFonts w:cs="Arial"/>
          <w:iCs/>
          <w:szCs w:val="22"/>
        </w:rPr>
        <w:t>.</w:t>
      </w:r>
      <w:r w:rsidR="0027721C">
        <w:rPr>
          <w:rFonts w:cs="Arial"/>
          <w:iCs/>
          <w:szCs w:val="22"/>
        </w:rPr>
        <w:t>1</w:t>
      </w:r>
      <w:r w:rsidR="00534B89">
        <w:rPr>
          <w:rFonts w:cs="Arial"/>
          <w:iCs/>
          <w:szCs w:val="22"/>
        </w:rPr>
        <w:t>5</w:t>
      </w:r>
      <w:r w:rsidR="00E55821" w:rsidRPr="00EC1EF8">
        <w:rPr>
          <w:rFonts w:cs="Arial"/>
          <w:i/>
          <w:iCs/>
          <w:szCs w:val="22"/>
        </w:rPr>
        <w:tab/>
      </w:r>
      <w:r w:rsidR="00E55821" w:rsidRPr="00EC1EF8">
        <w:rPr>
          <w:rFonts w:cs="Arial"/>
          <w:b/>
          <w:iCs/>
          <w:szCs w:val="22"/>
        </w:rPr>
        <w:t>IT</w:t>
      </w:r>
      <w:r w:rsidR="00F93EF6" w:rsidRPr="00EC1EF8">
        <w:rPr>
          <w:rFonts w:cs="Arial"/>
          <w:b/>
          <w:iCs/>
          <w:szCs w:val="22"/>
        </w:rPr>
        <w:t xml:space="preserve"> equipment hire</w:t>
      </w:r>
    </w:p>
    <w:p w:rsidR="00E55821" w:rsidRPr="00EC1EF8" w:rsidRDefault="00E55821" w:rsidP="00BA2373">
      <w:pPr>
        <w:pStyle w:val="Header"/>
        <w:tabs>
          <w:tab w:val="clear" w:pos="4153"/>
          <w:tab w:val="clear" w:pos="8306"/>
          <w:tab w:val="left" w:pos="0"/>
        </w:tabs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ab/>
        <w:t>Presentations will include a combin</w:t>
      </w:r>
      <w:r w:rsidR="00434B2A" w:rsidRPr="00EC1EF8">
        <w:rPr>
          <w:rFonts w:cs="Arial"/>
          <w:iCs/>
          <w:szCs w:val="22"/>
        </w:rPr>
        <w:t xml:space="preserve">ation of film and PowerPoint. You will be expected </w:t>
      </w:r>
      <w:r w:rsidR="005F248D" w:rsidRPr="00EC1EF8">
        <w:rPr>
          <w:rFonts w:cs="Arial"/>
          <w:iCs/>
          <w:szCs w:val="22"/>
        </w:rPr>
        <w:tab/>
      </w:r>
      <w:r w:rsidR="00434B2A" w:rsidRPr="00EC1EF8">
        <w:rPr>
          <w:rFonts w:cs="Arial"/>
          <w:iCs/>
          <w:szCs w:val="22"/>
        </w:rPr>
        <w:t>to provide necessary PCs / Macbooks</w:t>
      </w:r>
      <w:r w:rsidR="00F93EF6" w:rsidRPr="00EC1EF8">
        <w:rPr>
          <w:rFonts w:cs="Arial"/>
          <w:iCs/>
          <w:szCs w:val="22"/>
        </w:rPr>
        <w:t xml:space="preserve"> and supporting equipment</w:t>
      </w:r>
      <w:r w:rsidR="00434B2A" w:rsidRPr="00EC1EF8">
        <w:rPr>
          <w:rFonts w:cs="Arial"/>
          <w:iCs/>
          <w:szCs w:val="22"/>
        </w:rPr>
        <w:t>.</w:t>
      </w:r>
    </w:p>
    <w:p w:rsidR="00F93EF6" w:rsidRPr="00EC1EF8" w:rsidRDefault="00F93EF6" w:rsidP="00BA2373">
      <w:pPr>
        <w:pStyle w:val="Header"/>
        <w:tabs>
          <w:tab w:val="clear" w:pos="4153"/>
          <w:tab w:val="clear" w:pos="8306"/>
          <w:tab w:val="left" w:pos="0"/>
        </w:tabs>
        <w:jc w:val="both"/>
        <w:rPr>
          <w:rFonts w:cs="Arial"/>
          <w:iCs/>
          <w:noProof/>
          <w:szCs w:val="22"/>
        </w:rPr>
      </w:pPr>
    </w:p>
    <w:p w:rsidR="00534B89" w:rsidRDefault="00534B89" w:rsidP="00BA2373">
      <w:pPr>
        <w:pStyle w:val="Header"/>
        <w:tabs>
          <w:tab w:val="clear" w:pos="4153"/>
          <w:tab w:val="clear" w:pos="8306"/>
          <w:tab w:val="left" w:pos="0"/>
        </w:tabs>
        <w:jc w:val="both"/>
        <w:rPr>
          <w:rFonts w:cs="Arial"/>
          <w:b/>
          <w:iCs/>
          <w:szCs w:val="22"/>
        </w:rPr>
      </w:pPr>
      <w:r>
        <w:rPr>
          <w:rFonts w:cs="Arial"/>
          <w:iCs/>
          <w:szCs w:val="22"/>
        </w:rPr>
        <w:t>2.16</w:t>
      </w:r>
      <w:r>
        <w:rPr>
          <w:rFonts w:cs="Arial"/>
          <w:iCs/>
          <w:szCs w:val="22"/>
        </w:rPr>
        <w:tab/>
      </w:r>
      <w:r w:rsidRPr="00534B89">
        <w:rPr>
          <w:rFonts w:cs="Arial"/>
          <w:b/>
          <w:iCs/>
          <w:szCs w:val="22"/>
        </w:rPr>
        <w:t>Filming costs</w:t>
      </w:r>
    </w:p>
    <w:p w:rsidR="00534B89" w:rsidRPr="00534B89" w:rsidRDefault="00534B89" w:rsidP="00BA2373">
      <w:pPr>
        <w:pStyle w:val="Header"/>
        <w:tabs>
          <w:tab w:val="clear" w:pos="4153"/>
          <w:tab w:val="clear" w:pos="8306"/>
          <w:tab w:val="left" w:pos="0"/>
        </w:tabs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ab/>
      </w:r>
      <w:r>
        <w:rPr>
          <w:rFonts w:cs="Arial"/>
          <w:iCs/>
          <w:szCs w:val="22"/>
        </w:rPr>
        <w:t>Technician and equipment hire (including set-up).</w:t>
      </w:r>
    </w:p>
    <w:p w:rsidR="00534B89" w:rsidRDefault="00534B89" w:rsidP="00BA2373">
      <w:pPr>
        <w:pStyle w:val="Header"/>
        <w:tabs>
          <w:tab w:val="clear" w:pos="4153"/>
          <w:tab w:val="clear" w:pos="8306"/>
          <w:tab w:val="left" w:pos="0"/>
        </w:tabs>
        <w:jc w:val="both"/>
        <w:rPr>
          <w:rFonts w:cs="Arial"/>
          <w:iCs/>
          <w:szCs w:val="22"/>
        </w:rPr>
      </w:pPr>
    </w:p>
    <w:p w:rsidR="00F93EF6" w:rsidRPr="00EC1EF8" w:rsidRDefault="00BA2373" w:rsidP="00BA2373">
      <w:pPr>
        <w:pStyle w:val="Header"/>
        <w:tabs>
          <w:tab w:val="clear" w:pos="4153"/>
          <w:tab w:val="clear" w:pos="8306"/>
          <w:tab w:val="left" w:pos="0"/>
        </w:tabs>
        <w:jc w:val="both"/>
        <w:rPr>
          <w:rFonts w:cs="Arial"/>
          <w:b/>
          <w:iCs/>
          <w:szCs w:val="22"/>
        </w:rPr>
      </w:pPr>
      <w:r w:rsidRPr="00EC1EF8">
        <w:rPr>
          <w:rFonts w:cs="Arial"/>
          <w:iCs/>
          <w:szCs w:val="22"/>
        </w:rPr>
        <w:t>2</w:t>
      </w:r>
      <w:r w:rsidR="00F93EF6" w:rsidRPr="00EC1EF8">
        <w:rPr>
          <w:rFonts w:cs="Arial"/>
          <w:iCs/>
          <w:szCs w:val="22"/>
        </w:rPr>
        <w:t>.</w:t>
      </w:r>
      <w:r w:rsidR="0027721C">
        <w:rPr>
          <w:rFonts w:cs="Arial"/>
          <w:iCs/>
          <w:szCs w:val="22"/>
        </w:rPr>
        <w:t>1</w:t>
      </w:r>
      <w:r w:rsidR="00534B89">
        <w:rPr>
          <w:rFonts w:cs="Arial"/>
          <w:iCs/>
          <w:szCs w:val="22"/>
        </w:rPr>
        <w:t>7</w:t>
      </w:r>
      <w:r w:rsidR="00F93EF6" w:rsidRPr="00EC1EF8">
        <w:rPr>
          <w:rFonts w:cs="Arial"/>
          <w:i/>
          <w:iCs/>
          <w:szCs w:val="22"/>
        </w:rPr>
        <w:tab/>
      </w:r>
      <w:r w:rsidR="00F93EF6" w:rsidRPr="00EC1EF8">
        <w:rPr>
          <w:rFonts w:cs="Arial"/>
          <w:b/>
          <w:iCs/>
          <w:szCs w:val="22"/>
        </w:rPr>
        <w:t>Travel &amp; Expenses</w:t>
      </w:r>
    </w:p>
    <w:p w:rsidR="00F93EF6" w:rsidRDefault="00F93EF6" w:rsidP="00BA2373">
      <w:pPr>
        <w:pStyle w:val="Header"/>
        <w:tabs>
          <w:tab w:val="clear" w:pos="4153"/>
          <w:tab w:val="clear" w:pos="8306"/>
          <w:tab w:val="left" w:pos="0"/>
        </w:tabs>
        <w:jc w:val="both"/>
        <w:rPr>
          <w:rFonts w:cs="Arial"/>
          <w:iCs/>
          <w:noProof/>
          <w:szCs w:val="22"/>
        </w:rPr>
      </w:pPr>
      <w:r w:rsidRPr="00EC1EF8">
        <w:rPr>
          <w:rFonts w:cs="Arial"/>
          <w:iCs/>
          <w:noProof/>
          <w:szCs w:val="22"/>
        </w:rPr>
        <w:tab/>
        <w:t>Crew costs for rig/de-rig, travel, expenses and accommodation.</w:t>
      </w:r>
    </w:p>
    <w:p w:rsidR="00314976" w:rsidRDefault="00314976" w:rsidP="00BA2373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/>
          <w:bCs/>
          <w:noProof/>
          <w:szCs w:val="22"/>
        </w:rPr>
      </w:pPr>
    </w:p>
    <w:p w:rsidR="00F65DA9" w:rsidRPr="00EC1EF8" w:rsidRDefault="00BA2373" w:rsidP="00BA2373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/>
          <w:bCs/>
          <w:noProof/>
          <w:szCs w:val="22"/>
        </w:rPr>
      </w:pPr>
      <w:r w:rsidRPr="00EC1EF8">
        <w:rPr>
          <w:rFonts w:cs="Arial"/>
          <w:b/>
          <w:bCs/>
          <w:noProof/>
          <w:szCs w:val="22"/>
        </w:rPr>
        <w:t>3</w:t>
      </w:r>
      <w:r w:rsidR="00F65DA9" w:rsidRPr="00EC1EF8">
        <w:rPr>
          <w:rFonts w:cs="Arial"/>
          <w:b/>
          <w:bCs/>
          <w:noProof/>
          <w:szCs w:val="22"/>
        </w:rPr>
        <w:tab/>
      </w:r>
      <w:r w:rsidR="00E37CBB" w:rsidRPr="00EC1EF8">
        <w:rPr>
          <w:rFonts w:cs="Arial"/>
          <w:b/>
          <w:bCs/>
          <w:noProof/>
          <w:szCs w:val="22"/>
        </w:rPr>
        <w:tab/>
      </w:r>
      <w:r w:rsidR="00216B6B" w:rsidRPr="00EC1EF8">
        <w:rPr>
          <w:rFonts w:cs="Arial"/>
          <w:b/>
          <w:bCs/>
          <w:noProof/>
          <w:szCs w:val="22"/>
        </w:rPr>
        <w:t xml:space="preserve">VENUE </w:t>
      </w:r>
      <w:r w:rsidR="00180CE3" w:rsidRPr="00EC1EF8">
        <w:rPr>
          <w:rFonts w:cs="Arial"/>
          <w:b/>
          <w:bCs/>
          <w:noProof/>
          <w:szCs w:val="22"/>
        </w:rPr>
        <w:t>INFORMATION</w:t>
      </w:r>
    </w:p>
    <w:p w:rsidR="00D07496" w:rsidRPr="00EC1EF8" w:rsidRDefault="00D07496" w:rsidP="00BA2373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Cs/>
          <w:noProof/>
          <w:color w:val="FF0000"/>
          <w:szCs w:val="22"/>
        </w:rPr>
      </w:pPr>
    </w:p>
    <w:p w:rsidR="00D07496" w:rsidRDefault="006E3553" w:rsidP="006E3553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szCs w:val="22"/>
          <w:lang w:val="en"/>
        </w:rPr>
      </w:pPr>
      <w:r w:rsidRPr="00EC1EF8">
        <w:rPr>
          <w:rFonts w:cs="Arial"/>
          <w:iCs/>
          <w:szCs w:val="22"/>
        </w:rPr>
        <w:t>3.1</w:t>
      </w:r>
      <w:r w:rsidRPr="00EC1EF8">
        <w:rPr>
          <w:rFonts w:cs="Arial"/>
          <w:iCs/>
          <w:szCs w:val="22"/>
        </w:rPr>
        <w:tab/>
      </w:r>
      <w:r w:rsidRPr="00EC1EF8">
        <w:rPr>
          <w:rFonts w:cs="Arial"/>
          <w:szCs w:val="22"/>
          <w:lang w:val="en"/>
        </w:rPr>
        <w:t>The Vox is a new</w:t>
      </w:r>
      <w:r w:rsidR="000E29EC">
        <w:rPr>
          <w:rFonts w:cs="Arial"/>
          <w:szCs w:val="22"/>
          <w:lang w:val="en"/>
        </w:rPr>
        <w:t>,</w:t>
      </w:r>
      <w:r w:rsidRPr="00EC1EF8">
        <w:rPr>
          <w:rFonts w:cs="Arial"/>
          <w:szCs w:val="22"/>
          <w:lang w:val="en"/>
        </w:rPr>
        <w:t xml:space="preserve"> </w:t>
      </w:r>
      <w:r w:rsidR="00D07496" w:rsidRPr="00EC1EF8">
        <w:rPr>
          <w:rFonts w:cs="Arial"/>
          <w:szCs w:val="22"/>
          <w:lang w:val="en"/>
        </w:rPr>
        <w:t>purpose-built venue</w:t>
      </w:r>
      <w:r w:rsidRPr="00EC1EF8">
        <w:rPr>
          <w:rFonts w:cs="Arial"/>
          <w:szCs w:val="22"/>
          <w:lang w:val="en"/>
        </w:rPr>
        <w:t xml:space="preserve"> </w:t>
      </w:r>
      <w:r w:rsidR="00D07496" w:rsidRPr="00EC1EF8">
        <w:rPr>
          <w:rFonts w:cs="Arial"/>
          <w:szCs w:val="22"/>
          <w:lang w:val="en"/>
        </w:rPr>
        <w:t>on the NEC campus</w:t>
      </w:r>
      <w:r w:rsidRPr="00EC1EF8">
        <w:rPr>
          <w:rFonts w:cs="Arial"/>
          <w:szCs w:val="22"/>
          <w:lang w:val="en"/>
        </w:rPr>
        <w:t>,</w:t>
      </w:r>
      <w:r w:rsidR="00D07496" w:rsidRPr="00EC1EF8">
        <w:rPr>
          <w:rFonts w:cs="Arial"/>
          <w:szCs w:val="22"/>
          <w:lang w:val="en"/>
        </w:rPr>
        <w:t xml:space="preserve"> sat within the Resorts World Birmingham complex</w:t>
      </w:r>
      <w:r w:rsidRPr="00EC1EF8">
        <w:rPr>
          <w:rFonts w:cs="Arial"/>
          <w:szCs w:val="22"/>
          <w:lang w:val="en"/>
        </w:rPr>
        <w:t xml:space="preserve">. We have exclusive use of the space which comprises five fully flexible suites, three boardrooms and a spacious foyer. The </w:t>
      </w:r>
      <w:hyperlink r:id="rId11" w:history="1">
        <w:r w:rsidRPr="00EC1EF8">
          <w:rPr>
            <w:rStyle w:val="Hyperlink"/>
            <w:rFonts w:cs="Arial"/>
            <w:szCs w:val="22"/>
            <w:lang w:val="en"/>
          </w:rPr>
          <w:t>floor plan</w:t>
        </w:r>
      </w:hyperlink>
      <w:r w:rsidRPr="00EC1EF8">
        <w:rPr>
          <w:rFonts w:cs="Arial"/>
          <w:szCs w:val="22"/>
          <w:lang w:val="en"/>
        </w:rPr>
        <w:t xml:space="preserve"> is available on the </w:t>
      </w:r>
      <w:hyperlink r:id="rId12" w:history="1">
        <w:r w:rsidRPr="00EC1EF8">
          <w:rPr>
            <w:rStyle w:val="Hyperlink"/>
            <w:rFonts w:cs="Arial"/>
            <w:szCs w:val="22"/>
            <w:lang w:val="en"/>
          </w:rPr>
          <w:t>Vox website</w:t>
        </w:r>
      </w:hyperlink>
      <w:r w:rsidRPr="00EC1EF8">
        <w:rPr>
          <w:rFonts w:cs="Arial"/>
          <w:szCs w:val="22"/>
          <w:lang w:val="en"/>
        </w:rPr>
        <w:t xml:space="preserve">. </w:t>
      </w:r>
    </w:p>
    <w:p w:rsidR="00C33E09" w:rsidRPr="00EC1EF8" w:rsidRDefault="00C33E09" w:rsidP="006E3553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C33E09" w:rsidRDefault="00C33E09" w:rsidP="00C33E09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szCs w:val="22"/>
          <w:lang w:val="en"/>
        </w:rPr>
      </w:pPr>
      <w:r w:rsidRPr="00EC1EF8">
        <w:rPr>
          <w:rFonts w:cs="Arial"/>
          <w:iCs/>
          <w:szCs w:val="22"/>
        </w:rPr>
        <w:t>3.</w:t>
      </w:r>
      <w:r>
        <w:rPr>
          <w:rFonts w:cs="Arial"/>
          <w:iCs/>
          <w:szCs w:val="22"/>
        </w:rPr>
        <w:t>2</w:t>
      </w:r>
      <w:r w:rsidRPr="00EC1EF8">
        <w:rPr>
          <w:rFonts w:cs="Arial"/>
          <w:iCs/>
          <w:szCs w:val="22"/>
        </w:rPr>
        <w:tab/>
      </w:r>
      <w:r>
        <w:rPr>
          <w:rFonts w:cs="Arial"/>
          <w:szCs w:val="22"/>
          <w:lang w:val="en"/>
        </w:rPr>
        <w:t xml:space="preserve">The design of the event has yet to be finalised, but the current </w:t>
      </w:r>
      <w:r w:rsidR="00DD55A1">
        <w:rPr>
          <w:rFonts w:cs="Arial"/>
          <w:szCs w:val="22"/>
          <w:lang w:val="en"/>
        </w:rPr>
        <w:t xml:space="preserve">design </w:t>
      </w:r>
      <w:r>
        <w:rPr>
          <w:rFonts w:cs="Arial"/>
          <w:szCs w:val="22"/>
          <w:lang w:val="en"/>
        </w:rPr>
        <w:t>is:</w:t>
      </w:r>
    </w:p>
    <w:p w:rsidR="00CA3B55" w:rsidRDefault="00CA3B55" w:rsidP="00C33E09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szCs w:val="22"/>
          <w:lang w:val="en"/>
        </w:rPr>
      </w:pPr>
    </w:p>
    <w:p w:rsidR="00C33E09" w:rsidRDefault="00C33E09" w:rsidP="00C33E09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jc w:val="both"/>
        <w:rPr>
          <w:rFonts w:cs="Arial"/>
          <w:szCs w:val="22"/>
          <w:lang w:val="en"/>
        </w:rPr>
      </w:pPr>
      <w:r>
        <w:rPr>
          <w:rFonts w:cs="Arial"/>
          <w:szCs w:val="22"/>
          <w:lang w:val="en"/>
        </w:rPr>
        <w:t>Vox 3 &amp; 4 combined – exhibition space</w:t>
      </w:r>
    </w:p>
    <w:p w:rsidR="00C33E09" w:rsidRDefault="00C33E09" w:rsidP="00C33E09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jc w:val="both"/>
        <w:rPr>
          <w:rFonts w:cs="Arial"/>
          <w:szCs w:val="22"/>
          <w:lang w:val="en"/>
        </w:rPr>
      </w:pPr>
      <w:r>
        <w:rPr>
          <w:rFonts w:cs="Arial"/>
          <w:szCs w:val="22"/>
          <w:lang w:val="en"/>
        </w:rPr>
        <w:t>Vox 2 – main stage</w:t>
      </w:r>
    </w:p>
    <w:p w:rsidR="00C33E09" w:rsidRDefault="00C33E09" w:rsidP="00C33E09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jc w:val="both"/>
        <w:rPr>
          <w:rFonts w:cs="Arial"/>
          <w:szCs w:val="22"/>
          <w:lang w:val="en"/>
        </w:rPr>
      </w:pPr>
      <w:r>
        <w:rPr>
          <w:rFonts w:cs="Arial"/>
          <w:szCs w:val="22"/>
          <w:lang w:val="en"/>
        </w:rPr>
        <w:t>Vox 1 &amp; Vox 5 – seminar area</w:t>
      </w:r>
    </w:p>
    <w:p w:rsidR="00C33E09" w:rsidRDefault="00C33E09" w:rsidP="00C33E09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jc w:val="both"/>
        <w:rPr>
          <w:rFonts w:cs="Arial"/>
          <w:szCs w:val="22"/>
          <w:lang w:val="en"/>
        </w:rPr>
      </w:pPr>
      <w:r>
        <w:rPr>
          <w:rFonts w:cs="Arial"/>
          <w:szCs w:val="22"/>
          <w:lang w:val="en"/>
        </w:rPr>
        <w:t>Reception / foyer far end (away from the entrance) – seminar area</w:t>
      </w:r>
    </w:p>
    <w:p w:rsidR="00DB42B9" w:rsidRDefault="00DD55A1" w:rsidP="00C33E09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jc w:val="both"/>
        <w:rPr>
          <w:rFonts w:cs="Arial"/>
          <w:szCs w:val="22"/>
          <w:lang w:val="en"/>
        </w:rPr>
      </w:pPr>
      <w:r>
        <w:rPr>
          <w:rFonts w:cs="Arial"/>
          <w:szCs w:val="22"/>
          <w:lang w:val="en"/>
        </w:rPr>
        <w:t>Boardrooms 1 &amp; 2 – VIP</w:t>
      </w:r>
      <w:r w:rsidR="00DB42B9">
        <w:rPr>
          <w:rFonts w:cs="Arial"/>
          <w:szCs w:val="22"/>
          <w:lang w:val="en"/>
        </w:rPr>
        <w:t xml:space="preserve"> meeting rooms</w:t>
      </w:r>
    </w:p>
    <w:p w:rsidR="00DB42B9" w:rsidRDefault="00DB42B9" w:rsidP="00C33E09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jc w:val="both"/>
        <w:rPr>
          <w:rFonts w:cs="Arial"/>
          <w:szCs w:val="22"/>
          <w:lang w:val="en"/>
        </w:rPr>
      </w:pPr>
      <w:r>
        <w:rPr>
          <w:rFonts w:cs="Arial"/>
          <w:szCs w:val="22"/>
          <w:lang w:val="en"/>
        </w:rPr>
        <w:t>Boardroom 3 – event organiser’s room</w:t>
      </w:r>
    </w:p>
    <w:p w:rsidR="00C33E09" w:rsidRPr="00EC1EF8" w:rsidRDefault="00C33E09" w:rsidP="00BA2373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Cs/>
          <w:noProof/>
          <w:color w:val="FF0000"/>
          <w:szCs w:val="22"/>
        </w:rPr>
      </w:pPr>
    </w:p>
    <w:p w:rsidR="000E29EC" w:rsidRDefault="000E29EC" w:rsidP="000E29EC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szCs w:val="22"/>
          <w:lang w:val="en"/>
        </w:rPr>
      </w:pPr>
      <w:r w:rsidRPr="00EC1EF8">
        <w:rPr>
          <w:rFonts w:cs="Arial"/>
          <w:iCs/>
          <w:szCs w:val="22"/>
        </w:rPr>
        <w:t>3.</w:t>
      </w:r>
      <w:r w:rsidR="00C33E09">
        <w:rPr>
          <w:rFonts w:cs="Arial"/>
          <w:iCs/>
          <w:szCs w:val="22"/>
        </w:rPr>
        <w:t>3</w:t>
      </w:r>
      <w:r w:rsidRPr="00EC1EF8">
        <w:rPr>
          <w:rFonts w:cs="Arial"/>
          <w:iCs/>
          <w:szCs w:val="22"/>
        </w:rPr>
        <w:tab/>
      </w:r>
      <w:r w:rsidR="00AB04EA">
        <w:rPr>
          <w:rFonts w:cs="Arial"/>
          <w:szCs w:val="22"/>
          <w:lang w:val="en"/>
        </w:rPr>
        <w:t>Access for set-up is from 21:00hrs on Monday 19 November</w:t>
      </w:r>
      <w:r w:rsidR="00DD55A1">
        <w:rPr>
          <w:rFonts w:cs="Arial"/>
          <w:szCs w:val="22"/>
          <w:lang w:val="en"/>
        </w:rPr>
        <w:t xml:space="preserve"> (the </w:t>
      </w:r>
      <w:r w:rsidR="005575E5">
        <w:rPr>
          <w:rFonts w:cs="Arial"/>
          <w:szCs w:val="22"/>
          <w:lang w:val="en"/>
        </w:rPr>
        <w:t xml:space="preserve">venue </w:t>
      </w:r>
      <w:r w:rsidR="00DD55A1">
        <w:rPr>
          <w:rFonts w:cs="Arial"/>
          <w:szCs w:val="22"/>
          <w:lang w:val="en"/>
        </w:rPr>
        <w:t>has</w:t>
      </w:r>
      <w:r w:rsidR="00DB42B9">
        <w:rPr>
          <w:rFonts w:cs="Arial"/>
          <w:szCs w:val="22"/>
          <w:lang w:val="en"/>
        </w:rPr>
        <w:t xml:space="preserve"> confirmed that they </w:t>
      </w:r>
      <w:r w:rsidR="005575E5">
        <w:rPr>
          <w:rFonts w:cs="Arial"/>
          <w:szCs w:val="22"/>
          <w:lang w:val="en"/>
        </w:rPr>
        <w:t>will allow earlier access if the space is available)</w:t>
      </w:r>
      <w:r w:rsidR="00AB04EA">
        <w:rPr>
          <w:rFonts w:cs="Arial"/>
          <w:szCs w:val="22"/>
          <w:lang w:val="en"/>
        </w:rPr>
        <w:t>.</w:t>
      </w:r>
      <w:r w:rsidRPr="00EC1EF8">
        <w:rPr>
          <w:rFonts w:cs="Arial"/>
          <w:szCs w:val="22"/>
          <w:lang w:val="en"/>
        </w:rPr>
        <w:t xml:space="preserve"> </w:t>
      </w:r>
    </w:p>
    <w:p w:rsidR="00C33E09" w:rsidRDefault="00C33E09" w:rsidP="000E29EC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szCs w:val="22"/>
          <w:lang w:val="en"/>
        </w:rPr>
      </w:pPr>
    </w:p>
    <w:p w:rsidR="00817929" w:rsidRDefault="00C33E09" w:rsidP="00C33E09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3.</w:t>
      </w:r>
      <w:r w:rsidR="00817929">
        <w:rPr>
          <w:rFonts w:cs="Arial"/>
          <w:iCs/>
          <w:szCs w:val="22"/>
        </w:rPr>
        <w:t>4</w:t>
      </w:r>
      <w:r w:rsidRPr="00EC1EF8">
        <w:rPr>
          <w:rFonts w:cs="Arial"/>
          <w:iCs/>
          <w:szCs w:val="22"/>
        </w:rPr>
        <w:tab/>
      </w:r>
      <w:r w:rsidR="00396FA7">
        <w:rPr>
          <w:rFonts w:cs="Arial"/>
          <w:iCs/>
          <w:szCs w:val="22"/>
        </w:rPr>
        <w:t>There is a loading bay and access to a large goods lift (</w:t>
      </w:r>
      <w:r w:rsidR="00B00BDB">
        <w:rPr>
          <w:rFonts w:cs="Arial"/>
          <w:iCs/>
          <w:szCs w:val="22"/>
        </w:rPr>
        <w:t xml:space="preserve">capacity: 26 persons / 4000kg; </w:t>
      </w:r>
      <w:r w:rsidR="000D566F" w:rsidRPr="00B00BDB">
        <w:rPr>
          <w:rFonts w:cs="Arial"/>
          <w:iCs/>
          <w:szCs w:val="22"/>
        </w:rPr>
        <w:t xml:space="preserve">internal </w:t>
      </w:r>
      <w:r w:rsidR="00396FA7" w:rsidRPr="00B00BDB">
        <w:rPr>
          <w:rFonts w:cs="Arial"/>
          <w:iCs/>
          <w:szCs w:val="22"/>
        </w:rPr>
        <w:t>dimensions</w:t>
      </w:r>
      <w:r w:rsidR="000D566F" w:rsidRPr="00B00BDB">
        <w:rPr>
          <w:rFonts w:cs="Arial"/>
          <w:iCs/>
          <w:szCs w:val="22"/>
        </w:rPr>
        <w:t xml:space="preserve">: </w:t>
      </w:r>
      <w:r w:rsidR="00B00BDB" w:rsidRPr="00B00BDB">
        <w:rPr>
          <w:rFonts w:cs="Arial"/>
          <w:iCs/>
          <w:szCs w:val="22"/>
        </w:rPr>
        <w:t>2500mm x 3200mm x 3000mm high; door opening: height 2300mm, width 2200mm</w:t>
      </w:r>
      <w:r w:rsidR="00396FA7" w:rsidRPr="00B00BDB">
        <w:rPr>
          <w:rFonts w:cs="Arial"/>
          <w:iCs/>
          <w:szCs w:val="22"/>
        </w:rPr>
        <w:t>).</w:t>
      </w:r>
      <w:r w:rsidR="00817929" w:rsidRPr="00B00BDB">
        <w:rPr>
          <w:rFonts w:cs="Arial"/>
          <w:iCs/>
          <w:szCs w:val="22"/>
        </w:rPr>
        <w:t xml:space="preserve"> The corridor between the goods lift and the exhibition space is approx.</w:t>
      </w:r>
      <w:r w:rsidR="00B00BDB">
        <w:rPr>
          <w:rFonts w:cs="Arial"/>
          <w:iCs/>
          <w:szCs w:val="22"/>
        </w:rPr>
        <w:t xml:space="preserve"> 1</w:t>
      </w:r>
      <w:r w:rsidR="000D566F" w:rsidRPr="00B00BDB">
        <w:rPr>
          <w:rFonts w:cs="Arial"/>
          <w:iCs/>
          <w:szCs w:val="22"/>
        </w:rPr>
        <w:t>5</w:t>
      </w:r>
      <w:r w:rsidR="00817929" w:rsidRPr="00B00BDB">
        <w:rPr>
          <w:rFonts w:cs="Arial"/>
          <w:iCs/>
          <w:szCs w:val="22"/>
        </w:rPr>
        <w:t>0m.</w:t>
      </w:r>
      <w:r w:rsidR="00396FA7" w:rsidRPr="00B00BDB">
        <w:rPr>
          <w:rFonts w:cs="Arial"/>
          <w:iCs/>
          <w:szCs w:val="22"/>
        </w:rPr>
        <w:t xml:space="preserve"> </w:t>
      </w:r>
    </w:p>
    <w:p w:rsidR="00817929" w:rsidRDefault="00817929" w:rsidP="00C33E09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C33E09" w:rsidRDefault="00396FA7" w:rsidP="000E29EC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szCs w:val="22"/>
          <w:lang w:val="en"/>
        </w:rPr>
      </w:pPr>
      <w:r w:rsidRPr="00EC1EF8">
        <w:rPr>
          <w:rFonts w:cs="Arial"/>
          <w:iCs/>
          <w:szCs w:val="22"/>
        </w:rPr>
        <w:t>3.</w:t>
      </w:r>
      <w:r w:rsidR="00817929">
        <w:rPr>
          <w:rFonts w:cs="Arial"/>
          <w:iCs/>
          <w:szCs w:val="22"/>
        </w:rPr>
        <w:t>5</w:t>
      </w:r>
      <w:r w:rsidRPr="00EC1EF8">
        <w:rPr>
          <w:rFonts w:cs="Arial"/>
          <w:iCs/>
          <w:szCs w:val="22"/>
        </w:rPr>
        <w:tab/>
      </w:r>
      <w:r w:rsidR="00817929">
        <w:rPr>
          <w:rFonts w:cs="Arial"/>
          <w:iCs/>
          <w:szCs w:val="22"/>
        </w:rPr>
        <w:t>Additional power options and costs:</w:t>
      </w:r>
      <w:r w:rsidR="00817929">
        <w:rPr>
          <w:rFonts w:cs="Arial"/>
          <w:szCs w:val="22"/>
          <w:lang w:val="en"/>
        </w:rPr>
        <w:t xml:space="preserve"> </w:t>
      </w:r>
    </w:p>
    <w:p w:rsidR="00CA3B55" w:rsidRPr="00EC1EF8" w:rsidRDefault="00CA3B55" w:rsidP="000E29EC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C12F62" w:rsidRPr="00817929" w:rsidRDefault="00C12F62" w:rsidP="00817929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817929">
        <w:rPr>
          <w:rFonts w:ascii="Arial" w:hAnsi="Arial" w:cs="Arial"/>
          <w:sz w:val="22"/>
          <w:szCs w:val="22"/>
        </w:rPr>
        <w:t>16a single phase: £337.00 per connection</w:t>
      </w:r>
    </w:p>
    <w:p w:rsidR="00C12F62" w:rsidRPr="00817929" w:rsidRDefault="00C12F62" w:rsidP="00817929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817929">
        <w:rPr>
          <w:rFonts w:ascii="Arial" w:hAnsi="Arial" w:cs="Arial"/>
          <w:sz w:val="22"/>
          <w:szCs w:val="22"/>
        </w:rPr>
        <w:t>32a single phase: £577.00 per connection</w:t>
      </w:r>
    </w:p>
    <w:p w:rsidR="00C12F62" w:rsidRPr="00817929" w:rsidRDefault="00C12F62" w:rsidP="00817929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817929">
        <w:rPr>
          <w:rFonts w:ascii="Arial" w:hAnsi="Arial" w:cs="Arial"/>
          <w:sz w:val="22"/>
          <w:szCs w:val="22"/>
        </w:rPr>
        <w:t>32a 3phase: £1163.00 per connection</w:t>
      </w:r>
    </w:p>
    <w:p w:rsidR="00C12F62" w:rsidRPr="00817929" w:rsidRDefault="00C12F62" w:rsidP="00817929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817929">
        <w:rPr>
          <w:rFonts w:ascii="Arial" w:hAnsi="Arial" w:cs="Arial"/>
          <w:sz w:val="22"/>
          <w:szCs w:val="22"/>
        </w:rPr>
        <w:t>63a single phase: £985.00 per connection</w:t>
      </w:r>
    </w:p>
    <w:p w:rsidR="00C12F62" w:rsidRPr="00817929" w:rsidRDefault="00C12F62" w:rsidP="00817929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817929">
        <w:rPr>
          <w:rFonts w:ascii="Arial" w:hAnsi="Arial" w:cs="Arial"/>
          <w:sz w:val="22"/>
          <w:szCs w:val="22"/>
        </w:rPr>
        <w:t xml:space="preserve">63a 3phase: £1957.00 per connection             </w:t>
      </w:r>
    </w:p>
    <w:p w:rsidR="00C12F62" w:rsidRPr="00817929" w:rsidRDefault="00C12F62" w:rsidP="00817929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817929">
        <w:rPr>
          <w:rFonts w:ascii="Arial" w:hAnsi="Arial" w:cs="Arial"/>
          <w:sz w:val="22"/>
          <w:szCs w:val="22"/>
        </w:rPr>
        <w:t>125a single phase: £1648.00 per connection</w:t>
      </w:r>
    </w:p>
    <w:p w:rsidR="00C12F62" w:rsidRPr="00817929" w:rsidRDefault="00C12F62" w:rsidP="00817929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817929">
        <w:rPr>
          <w:rFonts w:ascii="Arial" w:hAnsi="Arial" w:cs="Arial"/>
          <w:sz w:val="22"/>
          <w:szCs w:val="22"/>
        </w:rPr>
        <w:t>125amp 3phase: £3302.00 per connection</w:t>
      </w:r>
    </w:p>
    <w:p w:rsidR="000E29EC" w:rsidRDefault="000E29EC" w:rsidP="00BA2373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Cs/>
          <w:noProof/>
          <w:color w:val="FF0000"/>
          <w:szCs w:val="22"/>
        </w:rPr>
      </w:pPr>
    </w:p>
    <w:p w:rsidR="00817929" w:rsidRPr="00534B89" w:rsidRDefault="00817929" w:rsidP="00817929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Cs/>
          <w:noProof/>
          <w:szCs w:val="22"/>
        </w:rPr>
      </w:pPr>
      <w:r w:rsidRPr="00EC1EF8">
        <w:rPr>
          <w:rFonts w:cs="Arial"/>
          <w:iCs/>
          <w:szCs w:val="22"/>
        </w:rPr>
        <w:t>3.</w:t>
      </w:r>
      <w:r>
        <w:rPr>
          <w:rFonts w:cs="Arial"/>
          <w:iCs/>
          <w:szCs w:val="22"/>
        </w:rPr>
        <w:t>6</w:t>
      </w:r>
      <w:r w:rsidRPr="00EC1EF8">
        <w:rPr>
          <w:rFonts w:cs="Arial"/>
          <w:iCs/>
          <w:szCs w:val="22"/>
        </w:rPr>
        <w:tab/>
      </w:r>
      <w:r w:rsidR="00534B89">
        <w:rPr>
          <w:rFonts w:cs="Arial"/>
          <w:iCs/>
          <w:szCs w:val="22"/>
        </w:rPr>
        <w:tab/>
      </w:r>
      <w:r w:rsidR="00774179">
        <w:rPr>
          <w:rFonts w:cs="Arial"/>
          <w:iCs/>
          <w:szCs w:val="22"/>
        </w:rPr>
        <w:t xml:space="preserve">The </w:t>
      </w:r>
      <w:r w:rsidR="00774179" w:rsidRPr="00534B89">
        <w:rPr>
          <w:rFonts w:cs="Arial"/>
          <w:iCs/>
          <w:szCs w:val="22"/>
        </w:rPr>
        <w:t xml:space="preserve">venue </w:t>
      </w:r>
      <w:proofErr w:type="spellStart"/>
      <w:r w:rsidRPr="00534B89">
        <w:rPr>
          <w:rFonts w:cs="Arial"/>
          <w:lang w:val="en"/>
        </w:rPr>
        <w:t>wifi</w:t>
      </w:r>
      <w:proofErr w:type="spellEnd"/>
      <w:r w:rsidR="00B00BDB" w:rsidRPr="00534B89">
        <w:rPr>
          <w:rFonts w:cs="Arial"/>
          <w:lang w:val="en"/>
        </w:rPr>
        <w:t xml:space="preserve"> is 20mb</w:t>
      </w:r>
      <w:r w:rsidR="00534B89">
        <w:rPr>
          <w:rFonts w:cs="Arial"/>
          <w:lang w:val="en"/>
        </w:rPr>
        <w:t xml:space="preserve">ps </w:t>
      </w:r>
      <w:r w:rsidR="00B00BDB" w:rsidRPr="00534B89">
        <w:rPr>
          <w:rFonts w:cs="Arial"/>
          <w:lang w:val="en"/>
        </w:rPr>
        <w:t>(</w:t>
      </w:r>
      <w:r w:rsidR="00534B89">
        <w:rPr>
          <w:rFonts w:cs="Arial"/>
          <w:lang w:val="en"/>
        </w:rPr>
        <w:t>dependent on network traffic</w:t>
      </w:r>
      <w:r w:rsidR="00B00BDB" w:rsidRPr="00534B89">
        <w:rPr>
          <w:rFonts w:cs="Arial"/>
          <w:lang w:val="en"/>
        </w:rPr>
        <w:t>)</w:t>
      </w:r>
      <w:r w:rsidR="00580747" w:rsidRPr="00534B89">
        <w:rPr>
          <w:rFonts w:cs="Arial"/>
          <w:lang w:val="en"/>
        </w:rPr>
        <w:t>.</w:t>
      </w:r>
      <w:r w:rsidRPr="00534B89">
        <w:rPr>
          <w:rFonts w:ascii="Open Sans" w:hAnsi="Open Sans" w:cs="Helvetica"/>
          <w:lang w:val="en"/>
        </w:rPr>
        <w:t xml:space="preserve"> </w:t>
      </w:r>
    </w:p>
    <w:p w:rsidR="00817929" w:rsidRDefault="00817929" w:rsidP="00817929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</w:p>
    <w:p w:rsidR="00817929" w:rsidRDefault="00817929" w:rsidP="00817929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Cs w:val="22"/>
        </w:rPr>
      </w:pPr>
      <w:r w:rsidRPr="00EC1EF8">
        <w:rPr>
          <w:rFonts w:cs="Arial"/>
          <w:iCs/>
          <w:szCs w:val="22"/>
        </w:rPr>
        <w:t>3.</w:t>
      </w:r>
      <w:r>
        <w:rPr>
          <w:rFonts w:cs="Arial"/>
          <w:iCs/>
          <w:szCs w:val="22"/>
        </w:rPr>
        <w:t>7</w:t>
      </w:r>
      <w:r w:rsidRPr="00EC1EF8">
        <w:rPr>
          <w:rFonts w:cs="Arial"/>
          <w:iCs/>
          <w:szCs w:val="22"/>
        </w:rPr>
        <w:tab/>
      </w:r>
      <w:r>
        <w:rPr>
          <w:rFonts w:cs="Arial"/>
          <w:iCs/>
          <w:szCs w:val="22"/>
        </w:rPr>
        <w:t>There is no overnight parking at the venue but there are two lorry parks nearby.</w:t>
      </w:r>
    </w:p>
    <w:p w:rsidR="00293697" w:rsidRPr="00EC1EF8" w:rsidRDefault="00293697" w:rsidP="00BA237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293697" w:rsidRPr="00EC1EF8" w:rsidRDefault="003678E0" w:rsidP="00BA2373">
      <w:pPr>
        <w:jc w:val="both"/>
        <w:rPr>
          <w:rFonts w:ascii="Arial" w:hAnsi="Arial" w:cs="Arial"/>
          <w:b/>
          <w:sz w:val="22"/>
          <w:szCs w:val="22"/>
        </w:rPr>
      </w:pPr>
      <w:r w:rsidRPr="00EC1EF8">
        <w:rPr>
          <w:rFonts w:ascii="Arial" w:hAnsi="Arial" w:cs="Arial"/>
          <w:b/>
          <w:sz w:val="22"/>
          <w:szCs w:val="22"/>
        </w:rPr>
        <w:t>4</w:t>
      </w:r>
      <w:r w:rsidR="00293697" w:rsidRPr="00EC1EF8">
        <w:rPr>
          <w:rFonts w:ascii="Arial" w:hAnsi="Arial" w:cs="Arial"/>
          <w:b/>
          <w:sz w:val="22"/>
          <w:szCs w:val="22"/>
        </w:rPr>
        <w:tab/>
      </w:r>
      <w:r w:rsidR="007B3760" w:rsidRPr="00EC1EF8">
        <w:rPr>
          <w:rFonts w:ascii="Arial" w:hAnsi="Arial" w:cs="Arial"/>
          <w:b/>
          <w:sz w:val="22"/>
          <w:szCs w:val="22"/>
        </w:rPr>
        <w:t>PROPOSAL</w:t>
      </w:r>
      <w:r w:rsidR="00293697" w:rsidRPr="00EC1EF8">
        <w:rPr>
          <w:rFonts w:ascii="Arial" w:hAnsi="Arial" w:cs="Arial"/>
          <w:b/>
          <w:sz w:val="22"/>
          <w:szCs w:val="22"/>
        </w:rPr>
        <w:t xml:space="preserve"> </w:t>
      </w:r>
      <w:r w:rsidR="007B3760" w:rsidRPr="00EC1EF8">
        <w:rPr>
          <w:rFonts w:ascii="Arial" w:hAnsi="Arial" w:cs="Arial"/>
          <w:b/>
          <w:sz w:val="22"/>
          <w:szCs w:val="22"/>
        </w:rPr>
        <w:t xml:space="preserve">SUBMISSION AND </w:t>
      </w:r>
      <w:r w:rsidR="00293697" w:rsidRPr="00EC1EF8">
        <w:rPr>
          <w:rFonts w:ascii="Arial" w:hAnsi="Arial" w:cs="Arial"/>
          <w:b/>
          <w:sz w:val="22"/>
          <w:szCs w:val="22"/>
        </w:rPr>
        <w:t>EVALUATION</w:t>
      </w:r>
    </w:p>
    <w:p w:rsidR="00293697" w:rsidRPr="00EC1EF8" w:rsidRDefault="00293697" w:rsidP="00BA2373">
      <w:pPr>
        <w:jc w:val="both"/>
        <w:rPr>
          <w:rFonts w:ascii="Arial" w:hAnsi="Arial" w:cs="Arial"/>
          <w:b/>
          <w:sz w:val="22"/>
          <w:szCs w:val="22"/>
        </w:rPr>
      </w:pPr>
    </w:p>
    <w:p w:rsidR="007B3760" w:rsidRPr="00EC1EF8" w:rsidRDefault="003678E0" w:rsidP="007B3760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4</w:t>
      </w:r>
      <w:r w:rsidR="00293697" w:rsidRPr="00EC1EF8">
        <w:rPr>
          <w:rFonts w:ascii="Arial" w:hAnsi="Arial" w:cs="Arial"/>
          <w:sz w:val="22"/>
          <w:szCs w:val="22"/>
        </w:rPr>
        <w:t>.1</w:t>
      </w:r>
      <w:r w:rsidR="00293697" w:rsidRPr="00EC1EF8">
        <w:rPr>
          <w:rFonts w:ascii="Arial" w:hAnsi="Arial" w:cs="Arial"/>
          <w:sz w:val="22"/>
          <w:szCs w:val="22"/>
        </w:rPr>
        <w:tab/>
      </w:r>
      <w:r w:rsidR="00CA3B55">
        <w:rPr>
          <w:rFonts w:ascii="Arial" w:hAnsi="Arial" w:cs="Arial"/>
          <w:sz w:val="22"/>
          <w:szCs w:val="22"/>
        </w:rPr>
        <w:t>P</w:t>
      </w:r>
      <w:r w:rsidR="007B3760" w:rsidRPr="00EC1EF8">
        <w:rPr>
          <w:rFonts w:ascii="Arial" w:hAnsi="Arial" w:cs="Arial"/>
          <w:sz w:val="22"/>
          <w:szCs w:val="22"/>
        </w:rPr>
        <w:t>roposals should be submitted highlighting how you will meet the requirements stipulated above.</w:t>
      </w:r>
    </w:p>
    <w:p w:rsidR="007B3760" w:rsidRPr="00EC1EF8" w:rsidRDefault="007B3760" w:rsidP="007B3760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46770F" w:rsidRDefault="003678E0" w:rsidP="007B3760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4</w:t>
      </w:r>
      <w:r w:rsidR="007B3760" w:rsidRPr="00EC1EF8">
        <w:rPr>
          <w:rFonts w:ascii="Arial" w:hAnsi="Arial" w:cs="Arial"/>
          <w:sz w:val="22"/>
          <w:szCs w:val="22"/>
        </w:rPr>
        <w:t>.2</w:t>
      </w:r>
      <w:r w:rsidR="007B3760" w:rsidRPr="00EC1EF8">
        <w:rPr>
          <w:rFonts w:ascii="Arial" w:hAnsi="Arial" w:cs="Arial"/>
          <w:sz w:val="22"/>
          <w:szCs w:val="22"/>
        </w:rPr>
        <w:tab/>
      </w:r>
      <w:r w:rsidR="00BA2373" w:rsidRPr="00EC1EF8">
        <w:rPr>
          <w:rFonts w:ascii="Arial" w:hAnsi="Arial" w:cs="Arial"/>
          <w:sz w:val="22"/>
          <w:szCs w:val="22"/>
        </w:rPr>
        <w:t>Bids will be evaluated based on</w:t>
      </w:r>
      <w:r w:rsidR="0046770F" w:rsidRPr="00EC1EF8">
        <w:rPr>
          <w:rFonts w:ascii="Arial" w:hAnsi="Arial" w:cs="Arial"/>
          <w:sz w:val="22"/>
          <w:szCs w:val="22"/>
        </w:rPr>
        <w:t>:</w:t>
      </w:r>
    </w:p>
    <w:p w:rsidR="00CA3B55" w:rsidRPr="00EC1EF8" w:rsidRDefault="00CA3B55" w:rsidP="007B3760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DD55A1" w:rsidRPr="00DD55A1" w:rsidRDefault="0046770F" w:rsidP="00DD55A1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Cost (weighting 30%)</w:t>
      </w:r>
    </w:p>
    <w:p w:rsidR="0046770F" w:rsidRPr="00EC1EF8" w:rsidRDefault="0046770F" w:rsidP="0046770F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 xml:space="preserve">Relevant experience and references (weighting </w:t>
      </w:r>
      <w:r w:rsidR="000311C0">
        <w:rPr>
          <w:rFonts w:ascii="Arial" w:hAnsi="Arial" w:cs="Arial"/>
          <w:sz w:val="22"/>
          <w:szCs w:val="22"/>
        </w:rPr>
        <w:t>7</w:t>
      </w:r>
      <w:r w:rsidRPr="00EC1EF8">
        <w:rPr>
          <w:rFonts w:ascii="Arial" w:hAnsi="Arial" w:cs="Arial"/>
          <w:sz w:val="22"/>
          <w:szCs w:val="22"/>
        </w:rPr>
        <w:t>0%)</w:t>
      </w:r>
    </w:p>
    <w:p w:rsidR="0046770F" w:rsidRPr="00EC1EF8" w:rsidRDefault="0046770F" w:rsidP="0046770F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 xml:space="preserve">Demonstrating additional value </w:t>
      </w:r>
      <w:r w:rsidR="000311C0">
        <w:rPr>
          <w:rFonts w:ascii="Arial" w:hAnsi="Arial" w:cs="Arial"/>
          <w:sz w:val="22"/>
          <w:szCs w:val="22"/>
        </w:rPr>
        <w:t>will also be considered.</w:t>
      </w:r>
    </w:p>
    <w:p w:rsidR="007B3760" w:rsidRPr="00EC1EF8" w:rsidRDefault="007B3760" w:rsidP="007B3760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293697" w:rsidRPr="00EC1EF8" w:rsidRDefault="003678E0" w:rsidP="007B3760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EC1EF8">
        <w:rPr>
          <w:rFonts w:ascii="Arial" w:hAnsi="Arial" w:cs="Arial"/>
          <w:sz w:val="22"/>
          <w:szCs w:val="22"/>
        </w:rPr>
        <w:t>4</w:t>
      </w:r>
      <w:r w:rsidR="007B3760" w:rsidRPr="00EC1EF8">
        <w:rPr>
          <w:rFonts w:ascii="Arial" w:hAnsi="Arial" w:cs="Arial"/>
          <w:sz w:val="22"/>
          <w:szCs w:val="22"/>
        </w:rPr>
        <w:t>.3</w:t>
      </w:r>
      <w:r w:rsidR="007B3760" w:rsidRPr="00EC1EF8">
        <w:rPr>
          <w:rFonts w:ascii="Arial" w:hAnsi="Arial" w:cs="Arial"/>
          <w:sz w:val="22"/>
          <w:szCs w:val="22"/>
        </w:rPr>
        <w:tab/>
        <w:t>Clarity of the response and ease of understanding will also be taken into account when evaluating bids.</w:t>
      </w:r>
      <w:r w:rsidR="00BA2373" w:rsidRPr="00EC1EF8">
        <w:rPr>
          <w:rFonts w:ascii="Arial" w:hAnsi="Arial" w:cs="Arial"/>
          <w:sz w:val="22"/>
          <w:szCs w:val="22"/>
        </w:rPr>
        <w:t xml:space="preserve"> </w:t>
      </w:r>
    </w:p>
    <w:sectPr w:rsidR="00293697" w:rsidRPr="00EC1E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976" w:rsidRDefault="00314976" w:rsidP="00314976">
      <w:r>
        <w:separator/>
      </w:r>
    </w:p>
  </w:endnote>
  <w:endnote w:type="continuationSeparator" w:id="0">
    <w:p w:rsidR="00314976" w:rsidRDefault="00314976" w:rsidP="0031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otham Light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976" w:rsidRDefault="00314976" w:rsidP="00314976">
      <w:r>
        <w:separator/>
      </w:r>
    </w:p>
  </w:footnote>
  <w:footnote w:type="continuationSeparator" w:id="0">
    <w:p w:rsidR="00314976" w:rsidRDefault="00314976" w:rsidP="00314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3CF5"/>
    <w:multiLevelType w:val="hybridMultilevel"/>
    <w:tmpl w:val="973E910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E8AE384">
      <w:numFmt w:val="bullet"/>
      <w:lvlText w:val="–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2C6BA9"/>
    <w:multiLevelType w:val="hybridMultilevel"/>
    <w:tmpl w:val="0D2A4F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B3F012D"/>
    <w:multiLevelType w:val="hybridMultilevel"/>
    <w:tmpl w:val="7C64A37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5027C83"/>
    <w:multiLevelType w:val="hybridMultilevel"/>
    <w:tmpl w:val="E3B40A5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55703FC"/>
    <w:multiLevelType w:val="hybridMultilevel"/>
    <w:tmpl w:val="EED61BEE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41281F"/>
    <w:multiLevelType w:val="hybridMultilevel"/>
    <w:tmpl w:val="A358E1A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9F7822"/>
    <w:multiLevelType w:val="multilevel"/>
    <w:tmpl w:val="6206FBA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3AB4478"/>
    <w:multiLevelType w:val="hybridMultilevel"/>
    <w:tmpl w:val="042C441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E8A47F0"/>
    <w:multiLevelType w:val="hybridMultilevel"/>
    <w:tmpl w:val="257C69C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DA9"/>
    <w:rsid w:val="00023BC8"/>
    <w:rsid w:val="000311C0"/>
    <w:rsid w:val="00036452"/>
    <w:rsid w:val="00084B0B"/>
    <w:rsid w:val="000B463D"/>
    <w:rsid w:val="000B5300"/>
    <w:rsid w:val="000C6EA8"/>
    <w:rsid w:val="000D566F"/>
    <w:rsid w:val="000E1349"/>
    <w:rsid w:val="000E29EC"/>
    <w:rsid w:val="000E314F"/>
    <w:rsid w:val="001061CE"/>
    <w:rsid w:val="0010677E"/>
    <w:rsid w:val="0013690C"/>
    <w:rsid w:val="001609D4"/>
    <w:rsid w:val="00180CE3"/>
    <w:rsid w:val="001853F7"/>
    <w:rsid w:val="001A3C5B"/>
    <w:rsid w:val="001C2D11"/>
    <w:rsid w:val="00216B6B"/>
    <w:rsid w:val="00216FE2"/>
    <w:rsid w:val="002212EC"/>
    <w:rsid w:val="002255FC"/>
    <w:rsid w:val="00264C40"/>
    <w:rsid w:val="00275367"/>
    <w:rsid w:val="0027721C"/>
    <w:rsid w:val="00277FF1"/>
    <w:rsid w:val="00293697"/>
    <w:rsid w:val="002D078D"/>
    <w:rsid w:val="002F7B53"/>
    <w:rsid w:val="00305B9F"/>
    <w:rsid w:val="00314976"/>
    <w:rsid w:val="003305C5"/>
    <w:rsid w:val="003518EC"/>
    <w:rsid w:val="003636E1"/>
    <w:rsid w:val="00364112"/>
    <w:rsid w:val="003678E0"/>
    <w:rsid w:val="00396FA7"/>
    <w:rsid w:val="003C4F1A"/>
    <w:rsid w:val="003D56A9"/>
    <w:rsid w:val="00420863"/>
    <w:rsid w:val="00434B2A"/>
    <w:rsid w:val="004377E6"/>
    <w:rsid w:val="0046770F"/>
    <w:rsid w:val="00482A2C"/>
    <w:rsid w:val="004E20C5"/>
    <w:rsid w:val="004E5596"/>
    <w:rsid w:val="004F3CFF"/>
    <w:rsid w:val="00534B89"/>
    <w:rsid w:val="005434B7"/>
    <w:rsid w:val="00554A18"/>
    <w:rsid w:val="005575E5"/>
    <w:rsid w:val="00580747"/>
    <w:rsid w:val="005943C3"/>
    <w:rsid w:val="005B46CC"/>
    <w:rsid w:val="005C1941"/>
    <w:rsid w:val="005C46C1"/>
    <w:rsid w:val="005F248D"/>
    <w:rsid w:val="006430CD"/>
    <w:rsid w:val="00660389"/>
    <w:rsid w:val="006663EF"/>
    <w:rsid w:val="006A3D76"/>
    <w:rsid w:val="006E179D"/>
    <w:rsid w:val="006E3553"/>
    <w:rsid w:val="00726EDE"/>
    <w:rsid w:val="00732DA3"/>
    <w:rsid w:val="00774179"/>
    <w:rsid w:val="007944F4"/>
    <w:rsid w:val="007A415A"/>
    <w:rsid w:val="007B3760"/>
    <w:rsid w:val="00817929"/>
    <w:rsid w:val="00825403"/>
    <w:rsid w:val="00844BF1"/>
    <w:rsid w:val="008751DF"/>
    <w:rsid w:val="008B0B3F"/>
    <w:rsid w:val="008D008F"/>
    <w:rsid w:val="008D16D6"/>
    <w:rsid w:val="008E0B13"/>
    <w:rsid w:val="00942875"/>
    <w:rsid w:val="00944743"/>
    <w:rsid w:val="009869E6"/>
    <w:rsid w:val="009B4848"/>
    <w:rsid w:val="00A07F18"/>
    <w:rsid w:val="00A24855"/>
    <w:rsid w:val="00A31F5B"/>
    <w:rsid w:val="00A4117F"/>
    <w:rsid w:val="00A62DA4"/>
    <w:rsid w:val="00A6459B"/>
    <w:rsid w:val="00AB04EA"/>
    <w:rsid w:val="00AE3F0B"/>
    <w:rsid w:val="00B00BDB"/>
    <w:rsid w:val="00B04EE6"/>
    <w:rsid w:val="00B21249"/>
    <w:rsid w:val="00B46A8C"/>
    <w:rsid w:val="00B670E7"/>
    <w:rsid w:val="00B802F9"/>
    <w:rsid w:val="00B91053"/>
    <w:rsid w:val="00BA2373"/>
    <w:rsid w:val="00BB5E69"/>
    <w:rsid w:val="00C039F6"/>
    <w:rsid w:val="00C12F62"/>
    <w:rsid w:val="00C3248A"/>
    <w:rsid w:val="00C33E09"/>
    <w:rsid w:val="00C603EC"/>
    <w:rsid w:val="00C65697"/>
    <w:rsid w:val="00C80DA7"/>
    <w:rsid w:val="00CA3B55"/>
    <w:rsid w:val="00CF46B6"/>
    <w:rsid w:val="00D07496"/>
    <w:rsid w:val="00D46981"/>
    <w:rsid w:val="00D82089"/>
    <w:rsid w:val="00D91036"/>
    <w:rsid w:val="00DA02C3"/>
    <w:rsid w:val="00DB42B9"/>
    <w:rsid w:val="00DC133C"/>
    <w:rsid w:val="00DD3DA6"/>
    <w:rsid w:val="00DD55A1"/>
    <w:rsid w:val="00E10544"/>
    <w:rsid w:val="00E1794A"/>
    <w:rsid w:val="00E37CBB"/>
    <w:rsid w:val="00E55821"/>
    <w:rsid w:val="00EC1EF8"/>
    <w:rsid w:val="00ED612A"/>
    <w:rsid w:val="00EE68D8"/>
    <w:rsid w:val="00F243CD"/>
    <w:rsid w:val="00F65DA9"/>
    <w:rsid w:val="00F93EF6"/>
    <w:rsid w:val="00F94C39"/>
    <w:rsid w:val="00F95A6F"/>
    <w:rsid w:val="00F96339"/>
    <w:rsid w:val="00FB07DF"/>
    <w:rsid w:val="00FE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65DA9"/>
    <w:pPr>
      <w:tabs>
        <w:tab w:val="center" w:pos="4153"/>
        <w:tab w:val="right" w:pos="8306"/>
      </w:tabs>
    </w:pPr>
    <w:rPr>
      <w:rFonts w:ascii="Arial" w:hAnsi="Arial"/>
      <w:sz w:val="22"/>
    </w:rPr>
  </w:style>
  <w:style w:type="character" w:customStyle="1" w:styleId="HeaderChar">
    <w:name w:val="Header Char"/>
    <w:basedOn w:val="DefaultParagraphFont"/>
    <w:link w:val="Header"/>
    <w:rsid w:val="00F65DA9"/>
    <w:rPr>
      <w:rFonts w:ascii="Arial" w:eastAsia="Times New Roman" w:hAnsi="Arial" w:cs="Times New Roman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37CBB"/>
    <w:rPr>
      <w:rFonts w:ascii="Gotham Light" w:eastAsiaTheme="minorHAnsi" w:hAnsi="Gotham Light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37CBB"/>
    <w:rPr>
      <w:rFonts w:ascii="Gotham Light" w:hAnsi="Gotham Light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A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A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07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3DA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D3DA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6E3553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3149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97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65DA9"/>
    <w:pPr>
      <w:tabs>
        <w:tab w:val="center" w:pos="4153"/>
        <w:tab w:val="right" w:pos="8306"/>
      </w:tabs>
    </w:pPr>
    <w:rPr>
      <w:rFonts w:ascii="Arial" w:hAnsi="Arial"/>
      <w:sz w:val="22"/>
    </w:rPr>
  </w:style>
  <w:style w:type="character" w:customStyle="1" w:styleId="HeaderChar">
    <w:name w:val="Header Char"/>
    <w:basedOn w:val="DefaultParagraphFont"/>
    <w:link w:val="Header"/>
    <w:rsid w:val="00F65DA9"/>
    <w:rPr>
      <w:rFonts w:ascii="Arial" w:eastAsia="Times New Roman" w:hAnsi="Arial" w:cs="Times New Roman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37CBB"/>
    <w:rPr>
      <w:rFonts w:ascii="Gotham Light" w:eastAsiaTheme="minorHAnsi" w:hAnsi="Gotham Light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37CBB"/>
    <w:rPr>
      <w:rFonts w:ascii="Gotham Light" w:hAnsi="Gotham Light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A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A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07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3DA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D3DA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6E3553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3149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97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hevoxcentre.co.uk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2exe1afdyx73r.cloudfront.net/media/61553/vox-floor-plan-capacity-chart.pdf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thevoxcentre.co.uk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A2D45-D3DF-4EA4-8064-62090591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and Safety Executive</Company>
  <LinksUpToDate>false</LinksUpToDate>
  <CharactersWithSpaces>7289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Voce</dc:creator>
  <cp:lastModifiedBy>Name</cp:lastModifiedBy>
  <cp:revision>3</cp:revision>
  <cp:lastPrinted>2018-08-21T08:59:00Z</cp:lastPrinted>
  <dcterms:created xsi:type="dcterms:W3CDTF">2018-12-07T08:16:00Z</dcterms:created>
  <dcterms:modified xsi:type="dcterms:W3CDTF">2018-12-07T08:17:00Z</dcterms:modified>
</cp:coreProperties>
</file>